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CFADD" w14:textId="52B83468" w:rsidR="004D240E" w:rsidRPr="00F72DE4" w:rsidRDefault="00F72DE4" w:rsidP="50762965">
      <w:r>
        <w:rPr>
          <w:rFonts w:ascii="Calibri" w:hAnsi="Calibri"/>
          <w:noProof/>
          <w:color w:val="1F497D"/>
          <w:sz w:val="22"/>
          <w:szCs w:val="22"/>
          <w:lang w:val="en-IE" w:eastAsia="en-IE"/>
        </w:rPr>
        <w:drawing>
          <wp:inline distT="0" distB="0" distL="0" distR="0" wp14:anchorId="7A77C9AE" wp14:editId="750B4806">
            <wp:extent cx="752248" cy="752248"/>
            <wp:effectExtent l="0" t="0" r="635" b="635"/>
            <wp:docPr id="457603722" name="Picture 457603722" descr="A logo of a green swir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603722" name="Picture 1" descr="A logo of a green swirl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248" cy="75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0762965">
        <w:t xml:space="preserve">      </w:t>
      </w:r>
      <w:r>
        <w:rPr>
          <w:noProof/>
          <w:lang w:val="en-IE" w:eastAsia="en-IE"/>
        </w:rPr>
        <mc:AlternateContent>
          <mc:Choice Requires="wps">
            <w:drawing>
              <wp:inline distT="0" distB="0" distL="114300" distR="114300" wp14:anchorId="1A04613D" wp14:editId="3C99EB20">
                <wp:extent cx="4739640" cy="597535"/>
                <wp:effectExtent l="0" t="0" r="3810" b="0"/>
                <wp:docPr id="1349921125" name="Text Box 134992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640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1EF63" w14:textId="18E0B50F" w:rsidR="004D240E" w:rsidRPr="00CF316A" w:rsidRDefault="004D240E" w:rsidP="004D240E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197362"/>
                                <w:sz w:val="40"/>
                                <w:szCs w:val="40"/>
                                <w:lang w:val="en-IE"/>
                              </w:rPr>
                            </w:pPr>
                            <w:r w:rsidRPr="00CF316A">
                              <w:rPr>
                                <w:rFonts w:ascii="Calibri" w:hAnsi="Calibri" w:cs="Arial"/>
                                <w:b/>
                                <w:color w:val="197362"/>
                                <w:sz w:val="40"/>
                                <w:szCs w:val="40"/>
                                <w:lang w:val="en-IE"/>
                              </w:rPr>
                              <w:t xml:space="preserve">External Authenticator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197362"/>
                                <w:sz w:val="40"/>
                                <w:szCs w:val="40"/>
                                <w:lang w:val="en-IE"/>
                              </w:rPr>
                              <w:t>Service Agreement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04613D" id="_x0000_t202" coordsize="21600,21600" o:spt="202" path="m,l,21600r21600,l21600,xe">
                <v:stroke joinstyle="miter"/>
                <v:path gradientshapeok="t" o:connecttype="rect"/>
              </v:shapetype>
              <v:shape id="Text Box 1349921125" o:spid="_x0000_s1026" type="#_x0000_t202" style="width:373.2pt;height:4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" stroked="f">
                <v:textbox>
                  <w:txbxContent>
                    <w:p w14:paraId="13F1EF63" w14:textId="18E0B50F" w:rsidR="004D240E" w:rsidRPr="00CF316A" w:rsidRDefault="004D240E" w:rsidP="004D240E">
                      <w:pPr>
                        <w:jc w:val="center"/>
                        <w:rPr>
                          <w:rFonts w:ascii="Calibri" w:hAnsi="Calibri" w:cs="Arial"/>
                          <w:b/>
                          <w:color w:val="197362"/>
                          <w:sz w:val="40"/>
                          <w:szCs w:val="40"/>
                          <w:lang w:val="en-IE"/>
                        </w:rPr>
                      </w:pPr>
                      <w:r w:rsidRPr="00CF316A">
                        <w:rPr>
                          <w:rFonts w:ascii="Calibri" w:hAnsi="Calibri" w:cs="Arial"/>
                          <w:b/>
                          <w:color w:val="197362"/>
                          <w:sz w:val="40"/>
                          <w:szCs w:val="40"/>
                          <w:lang w:val="en-IE"/>
                        </w:rPr>
                        <w:t xml:space="preserve">External Authenticator </w:t>
                      </w:r>
                      <w:r>
                        <w:rPr>
                          <w:rFonts w:ascii="Calibri" w:hAnsi="Calibri" w:cs="Arial"/>
                          <w:b/>
                          <w:color w:val="197362"/>
                          <w:sz w:val="40"/>
                          <w:szCs w:val="40"/>
                          <w:lang w:val="en-IE"/>
                        </w:rPr>
                        <w:t>Service Agreement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1091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118"/>
        <w:gridCol w:w="2127"/>
        <w:gridCol w:w="4111"/>
      </w:tblGrid>
      <w:tr w:rsidR="00E37862" w:rsidRPr="004D1B7C" w14:paraId="2ADFF98D" w14:textId="77777777" w:rsidTr="50762965">
        <w:trPr>
          <w:trHeight w:val="340"/>
        </w:trPr>
        <w:tc>
          <w:tcPr>
            <w:tcW w:w="10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97362"/>
            <w:vAlign w:val="bottom"/>
          </w:tcPr>
          <w:p w14:paraId="18C0789E" w14:textId="30F7C3DB" w:rsidR="00E37862" w:rsidRPr="004D1B7C" w:rsidRDefault="50762965">
            <w:pPr>
              <w:rPr>
                <w:rFonts w:ascii="Calibri" w:hAnsi="Calibri"/>
                <w:color w:val="FFFFFF"/>
                <w:sz w:val="20"/>
                <w:szCs w:val="20"/>
                <w:lang w:val="en-IE"/>
              </w:rPr>
            </w:pPr>
            <w:r w:rsidRPr="50762965">
              <w:rPr>
                <w:rFonts w:ascii="Calibri" w:hAnsi="Calibri"/>
                <w:color w:val="FFFFFF" w:themeColor="background1"/>
                <w:sz w:val="32"/>
                <w:szCs w:val="32"/>
                <w:lang w:val="en-IE"/>
              </w:rPr>
              <w:t>1. Education and Training Board Details</w:t>
            </w:r>
            <w:r w:rsidRPr="50762965">
              <w:rPr>
                <w:rFonts w:ascii="Calibri" w:hAnsi="Calibri"/>
                <w:color w:val="FFFFFF" w:themeColor="background1"/>
                <w:sz w:val="20"/>
                <w:szCs w:val="20"/>
                <w:lang w:val="en-IE"/>
              </w:rPr>
              <w:t xml:space="preserve"> </w:t>
            </w:r>
          </w:p>
        </w:tc>
      </w:tr>
      <w:tr w:rsidR="00F66480" w:rsidRPr="004D1B7C" w14:paraId="7C9BB7EA" w14:textId="77777777" w:rsidTr="50762965">
        <w:trPr>
          <w:trHeight w:val="45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559E1" w14:textId="77777777" w:rsidR="00F66480" w:rsidRPr="001009BD" w:rsidRDefault="00F66480">
            <w:pPr>
              <w:jc w:val="right"/>
              <w:rPr>
                <w:rFonts w:ascii="Calibri" w:hAnsi="Calibri"/>
                <w:i/>
                <w:sz w:val="22"/>
                <w:szCs w:val="22"/>
                <w:lang w:val="en-IE"/>
              </w:rPr>
            </w:pPr>
          </w:p>
          <w:p w14:paraId="4A060DC4" w14:textId="3A56BCA2" w:rsidR="00F66480" w:rsidRPr="001009BD" w:rsidRDefault="00F66480">
            <w:pPr>
              <w:jc w:val="right"/>
              <w:rPr>
                <w:rFonts w:ascii="Calibri" w:hAnsi="Calibri"/>
                <w:i/>
                <w:sz w:val="22"/>
                <w:szCs w:val="22"/>
                <w:lang w:val="en-IE"/>
              </w:rPr>
            </w:pPr>
            <w:r w:rsidRPr="001009BD">
              <w:rPr>
                <w:rFonts w:ascii="Calibri" w:hAnsi="Calibri"/>
                <w:i/>
                <w:sz w:val="22"/>
                <w:szCs w:val="22"/>
                <w:lang w:val="en-IE"/>
              </w:rPr>
              <w:t>Provider</w:t>
            </w:r>
          </w:p>
        </w:tc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DF0A51" w14:textId="165FDE07" w:rsidR="00F66480" w:rsidRPr="001009BD" w:rsidRDefault="00763A24">
            <w:pPr>
              <w:rPr>
                <w:rFonts w:ascii="Calibri" w:hAnsi="Calibri"/>
                <w:sz w:val="22"/>
                <w:szCs w:val="22"/>
                <w:lang w:val="en-IE"/>
              </w:rPr>
            </w:pPr>
            <w:r>
              <w:rPr>
                <w:rFonts w:ascii="Calibri" w:hAnsi="Calibri"/>
                <w:sz w:val="22"/>
                <w:szCs w:val="22"/>
                <w:lang w:val="en-IE"/>
              </w:rPr>
              <w:t>City of Dublin</w:t>
            </w:r>
            <w:r w:rsidR="00F66480" w:rsidRPr="001009BD">
              <w:rPr>
                <w:rFonts w:ascii="Calibri" w:hAnsi="Calibri"/>
                <w:sz w:val="22"/>
                <w:szCs w:val="22"/>
                <w:lang w:val="en-IE"/>
              </w:rPr>
              <w:t xml:space="preserve"> Education and Training Board</w:t>
            </w:r>
          </w:p>
        </w:tc>
      </w:tr>
      <w:tr w:rsidR="00E37862" w:rsidRPr="004D1B7C" w14:paraId="0BC66A96" w14:textId="77777777" w:rsidTr="50762965">
        <w:trPr>
          <w:trHeight w:val="45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B7AD3" w14:textId="17D33027" w:rsidR="00E37862" w:rsidRPr="001009BD" w:rsidRDefault="008714AC">
            <w:pPr>
              <w:jc w:val="right"/>
              <w:rPr>
                <w:rFonts w:ascii="Calibri" w:hAnsi="Calibri"/>
                <w:i/>
                <w:sz w:val="22"/>
                <w:szCs w:val="22"/>
                <w:lang w:val="en-IE"/>
              </w:rPr>
            </w:pPr>
            <w:r w:rsidRPr="001009BD">
              <w:rPr>
                <w:rFonts w:ascii="Calibri" w:hAnsi="Calibri"/>
                <w:i/>
                <w:sz w:val="22"/>
                <w:szCs w:val="22"/>
                <w:lang w:val="en-IE"/>
              </w:rPr>
              <w:t>Address</w:t>
            </w:r>
          </w:p>
        </w:tc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D3E35D" w14:textId="21E693DE" w:rsidR="00E37862" w:rsidRPr="001009BD" w:rsidRDefault="00DB0B73">
            <w:pPr>
              <w:rPr>
                <w:rFonts w:ascii="Calibri" w:hAnsi="Calibri"/>
                <w:sz w:val="22"/>
                <w:szCs w:val="22"/>
                <w:lang w:val="en-IE"/>
              </w:rPr>
            </w:pPr>
            <w:r>
              <w:rPr>
                <w:rFonts w:ascii="Calibri" w:hAnsi="Calibri"/>
                <w:sz w:val="22"/>
                <w:szCs w:val="22"/>
                <w:lang w:val="en-IE"/>
              </w:rPr>
              <w:t>Quality Assurance Office</w:t>
            </w:r>
          </w:p>
        </w:tc>
      </w:tr>
      <w:tr w:rsidR="00E37862" w:rsidRPr="004D1B7C" w14:paraId="5C9F5A2A" w14:textId="77777777" w:rsidTr="50762965">
        <w:trPr>
          <w:trHeight w:val="45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3C373" w14:textId="77777777" w:rsidR="00E37862" w:rsidRPr="001009BD" w:rsidRDefault="00E37862">
            <w:pPr>
              <w:jc w:val="right"/>
              <w:rPr>
                <w:rFonts w:ascii="Calibri" w:hAnsi="Calibri"/>
                <w:i/>
                <w:sz w:val="22"/>
                <w:szCs w:val="22"/>
                <w:lang w:val="en-IE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9DED25" w14:textId="499765CD" w:rsidR="00E37862" w:rsidRPr="001009BD" w:rsidRDefault="00E37862">
            <w:pPr>
              <w:rPr>
                <w:rFonts w:ascii="Calibri" w:hAnsi="Calibri"/>
                <w:sz w:val="22"/>
                <w:szCs w:val="22"/>
                <w:lang w:val="en-IE"/>
              </w:rPr>
            </w:pPr>
          </w:p>
        </w:tc>
      </w:tr>
      <w:tr w:rsidR="00E37862" w:rsidRPr="004D1B7C" w14:paraId="7F9BF145" w14:textId="77777777" w:rsidTr="50762965">
        <w:trPr>
          <w:trHeight w:val="45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2E029" w14:textId="41A85B98" w:rsidR="00E37862" w:rsidRPr="001009BD" w:rsidRDefault="00F66480">
            <w:pPr>
              <w:jc w:val="right"/>
              <w:rPr>
                <w:rFonts w:ascii="Calibri" w:hAnsi="Calibri"/>
                <w:i/>
                <w:sz w:val="22"/>
                <w:szCs w:val="22"/>
                <w:lang w:val="en-IE"/>
              </w:rPr>
            </w:pPr>
            <w:r w:rsidRPr="001009BD">
              <w:rPr>
                <w:rFonts w:ascii="Calibri" w:hAnsi="Calibri"/>
                <w:i/>
                <w:sz w:val="22"/>
                <w:szCs w:val="22"/>
                <w:lang w:val="en-IE"/>
              </w:rPr>
              <w:t>Telephone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9C915E" w14:textId="50293539" w:rsidR="007B32C9" w:rsidRPr="001009BD" w:rsidRDefault="007B32C9" w:rsidP="00EB0A83">
            <w:pPr>
              <w:rPr>
                <w:rFonts w:ascii="Calibri" w:hAnsi="Calibri"/>
                <w:sz w:val="22"/>
                <w:szCs w:val="22"/>
                <w:lang w:val="en-I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3817846" w14:textId="2DF7A146" w:rsidR="007B32C9" w:rsidRDefault="007B32C9" w:rsidP="007B32C9">
            <w:pPr>
              <w:jc w:val="right"/>
              <w:rPr>
                <w:rFonts w:ascii="Calibri" w:hAnsi="Calibri"/>
                <w:sz w:val="22"/>
                <w:szCs w:val="22"/>
                <w:lang w:val="en-IE"/>
              </w:rPr>
            </w:pPr>
            <w:r>
              <w:rPr>
                <w:rFonts w:ascii="Calibri" w:hAnsi="Calibri"/>
                <w:sz w:val="22"/>
                <w:szCs w:val="22"/>
                <w:lang w:val="en-IE"/>
              </w:rPr>
              <w:t>Email: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6E7C1B" w14:textId="0AA4F302" w:rsidR="00E37862" w:rsidRPr="001009BD" w:rsidRDefault="00763A24">
            <w:pPr>
              <w:rPr>
                <w:rFonts w:ascii="Calibri" w:hAnsi="Calibri"/>
                <w:sz w:val="22"/>
                <w:szCs w:val="22"/>
                <w:lang w:val="en-IE"/>
              </w:rPr>
            </w:pPr>
            <w:r w:rsidRPr="00763A24">
              <w:rPr>
                <w:rFonts w:ascii="Calibri" w:hAnsi="Calibri"/>
                <w:sz w:val="22"/>
                <w:szCs w:val="22"/>
                <w:lang w:val="en-IE"/>
              </w:rPr>
              <w:t>ea.reports@fet.cdetb.ie</w:t>
            </w:r>
          </w:p>
        </w:tc>
      </w:tr>
    </w:tbl>
    <w:p w14:paraId="2918CC68" w14:textId="3E627B47" w:rsidR="004D240E" w:rsidRPr="00B44A40" w:rsidRDefault="004D240E" w:rsidP="00AC1614">
      <w:pPr>
        <w:rPr>
          <w:rFonts w:ascii="Arial Black" w:hAnsi="Arial Black"/>
          <w:noProof/>
          <w:sz w:val="20"/>
          <w:szCs w:val="20"/>
          <w:lang w:val="en-IE"/>
        </w:rPr>
      </w:pPr>
    </w:p>
    <w:tbl>
      <w:tblPr>
        <w:tblW w:w="1091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8222"/>
      </w:tblGrid>
      <w:tr w:rsidR="00305134" w:rsidRPr="004D1B7C" w14:paraId="03B90CA0" w14:textId="77777777" w:rsidTr="50762965">
        <w:trPr>
          <w:trHeight w:val="340"/>
        </w:trPr>
        <w:tc>
          <w:tcPr>
            <w:tcW w:w="10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97362"/>
            <w:vAlign w:val="bottom"/>
          </w:tcPr>
          <w:p w14:paraId="051B4F2C" w14:textId="2F1AA021" w:rsidR="00305134" w:rsidRPr="004D1B7C" w:rsidRDefault="50762965">
            <w:pPr>
              <w:rPr>
                <w:rFonts w:ascii="Calibri" w:hAnsi="Calibri"/>
                <w:color w:val="FFFFFF"/>
                <w:sz w:val="20"/>
                <w:szCs w:val="20"/>
                <w:lang w:val="en-IE"/>
              </w:rPr>
            </w:pPr>
            <w:r w:rsidRPr="50762965">
              <w:rPr>
                <w:rFonts w:ascii="Calibri" w:hAnsi="Calibri"/>
                <w:color w:val="FFFFFF" w:themeColor="background1"/>
                <w:sz w:val="32"/>
                <w:szCs w:val="32"/>
                <w:lang w:val="en-IE"/>
              </w:rPr>
              <w:t>2. Authentication Details</w:t>
            </w:r>
            <w:r w:rsidRPr="50762965">
              <w:rPr>
                <w:rFonts w:ascii="Calibri" w:hAnsi="Calibri"/>
                <w:color w:val="FFFFFF" w:themeColor="background1"/>
                <w:sz w:val="20"/>
                <w:szCs w:val="20"/>
                <w:lang w:val="en-IE"/>
              </w:rPr>
              <w:t xml:space="preserve"> </w:t>
            </w:r>
          </w:p>
        </w:tc>
      </w:tr>
      <w:tr w:rsidR="00305134" w:rsidRPr="004D1B7C" w14:paraId="17424785" w14:textId="77777777" w:rsidTr="50762965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60E18" w14:textId="77777777" w:rsidR="00305134" w:rsidRPr="001009BD" w:rsidRDefault="00305134">
            <w:pPr>
              <w:jc w:val="right"/>
              <w:rPr>
                <w:rFonts w:ascii="Calibri" w:hAnsi="Calibri"/>
                <w:i/>
                <w:sz w:val="22"/>
                <w:szCs w:val="22"/>
                <w:lang w:val="en-IE"/>
              </w:rPr>
            </w:pPr>
          </w:p>
          <w:p w14:paraId="67F7A2DB" w14:textId="5F4983B3" w:rsidR="00305134" w:rsidRPr="001009BD" w:rsidRDefault="002F51C7">
            <w:pPr>
              <w:jc w:val="right"/>
              <w:rPr>
                <w:rFonts w:ascii="Calibri" w:hAnsi="Calibri"/>
                <w:i/>
                <w:sz w:val="22"/>
                <w:szCs w:val="22"/>
                <w:lang w:val="en-IE"/>
              </w:rPr>
            </w:pPr>
            <w:r w:rsidRPr="001009BD">
              <w:rPr>
                <w:rFonts w:ascii="Calibri" w:hAnsi="Calibri"/>
                <w:i/>
                <w:sz w:val="22"/>
                <w:szCs w:val="22"/>
                <w:lang w:val="en-IE"/>
              </w:rPr>
              <w:t>External Authenticator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2F9A61" w14:textId="3E24CAE5" w:rsidR="00305134" w:rsidRPr="001009BD" w:rsidRDefault="00305134">
            <w:pPr>
              <w:rPr>
                <w:rFonts w:ascii="Calibri" w:hAnsi="Calibri"/>
                <w:sz w:val="22"/>
                <w:szCs w:val="22"/>
                <w:lang w:val="en-IE"/>
              </w:rPr>
            </w:pPr>
          </w:p>
        </w:tc>
      </w:tr>
      <w:tr w:rsidR="00305134" w:rsidRPr="004D1B7C" w14:paraId="5777D04A" w14:textId="77777777" w:rsidTr="50762965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E6958" w14:textId="4092F7A5" w:rsidR="00305134" w:rsidRPr="001009BD" w:rsidRDefault="002F51C7">
            <w:pPr>
              <w:jc w:val="right"/>
              <w:rPr>
                <w:rFonts w:ascii="Calibri" w:hAnsi="Calibri"/>
                <w:i/>
                <w:sz w:val="22"/>
                <w:szCs w:val="22"/>
                <w:lang w:val="en-IE"/>
              </w:rPr>
            </w:pPr>
            <w:r w:rsidRPr="001009BD">
              <w:rPr>
                <w:rFonts w:ascii="Calibri" w:hAnsi="Calibri"/>
                <w:i/>
                <w:sz w:val="22"/>
                <w:szCs w:val="22"/>
                <w:lang w:val="en-IE"/>
              </w:rPr>
              <w:t>Dates of Authentication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DC3F5D" w14:textId="22875DC3" w:rsidR="00305134" w:rsidRPr="001009BD" w:rsidRDefault="00305134">
            <w:pPr>
              <w:rPr>
                <w:rFonts w:ascii="Calibri" w:hAnsi="Calibri"/>
                <w:sz w:val="22"/>
                <w:szCs w:val="22"/>
                <w:lang w:val="en-IE"/>
              </w:rPr>
            </w:pPr>
          </w:p>
        </w:tc>
      </w:tr>
      <w:tr w:rsidR="00305134" w:rsidRPr="004D1B7C" w14:paraId="626C2521" w14:textId="77777777" w:rsidTr="50762965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E8A50" w14:textId="4DAC1FB7" w:rsidR="00305134" w:rsidRPr="001009BD" w:rsidRDefault="002F51C7">
            <w:pPr>
              <w:jc w:val="right"/>
              <w:rPr>
                <w:rFonts w:ascii="Calibri" w:hAnsi="Calibri"/>
                <w:i/>
                <w:sz w:val="22"/>
                <w:szCs w:val="22"/>
                <w:lang w:val="en-IE"/>
              </w:rPr>
            </w:pPr>
            <w:r w:rsidRPr="001009BD">
              <w:rPr>
                <w:rFonts w:ascii="Calibri" w:hAnsi="Calibri"/>
                <w:i/>
                <w:sz w:val="22"/>
                <w:szCs w:val="22"/>
                <w:lang w:val="en-IE"/>
              </w:rPr>
              <w:t>Centre</w:t>
            </w:r>
            <w:r w:rsidR="00710957" w:rsidRPr="001009BD">
              <w:rPr>
                <w:rFonts w:ascii="Calibri" w:hAnsi="Calibri"/>
                <w:i/>
                <w:sz w:val="22"/>
                <w:szCs w:val="22"/>
                <w:lang w:val="en-IE"/>
              </w:rPr>
              <w:t xml:space="preserve"> being Authenticated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8CFA53" w14:textId="4571565E" w:rsidR="00305134" w:rsidRPr="001009BD" w:rsidRDefault="00305134">
            <w:pPr>
              <w:rPr>
                <w:rFonts w:ascii="Calibri" w:hAnsi="Calibri"/>
                <w:sz w:val="22"/>
                <w:szCs w:val="22"/>
                <w:lang w:val="en-IE"/>
              </w:rPr>
            </w:pPr>
          </w:p>
        </w:tc>
      </w:tr>
    </w:tbl>
    <w:p w14:paraId="50686FC6" w14:textId="7A532B08" w:rsidR="00B237FE" w:rsidRPr="00B44A40" w:rsidRDefault="00B237FE" w:rsidP="00521729">
      <w:pPr>
        <w:rPr>
          <w:rFonts w:ascii="Calibri" w:hAnsi="Calibri"/>
          <w:lang w:val="en-IE"/>
        </w:rPr>
      </w:pPr>
    </w:p>
    <w:tbl>
      <w:tblPr>
        <w:tblW w:w="1091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6"/>
      </w:tblGrid>
      <w:tr w:rsidR="00710957" w:rsidRPr="004D1B7C" w14:paraId="278A5BFE" w14:textId="77777777" w:rsidTr="50762965">
        <w:trPr>
          <w:trHeight w:val="340"/>
        </w:trPr>
        <w:tc>
          <w:tcPr>
            <w:tcW w:w="10916" w:type="dxa"/>
            <w:tcBorders>
              <w:top w:val="nil"/>
              <w:left w:val="nil"/>
              <w:bottom w:val="nil"/>
              <w:right w:val="nil"/>
            </w:tcBorders>
            <w:shd w:val="clear" w:color="auto" w:fill="197362"/>
            <w:vAlign w:val="bottom"/>
          </w:tcPr>
          <w:p w14:paraId="0C8A0FBC" w14:textId="520181F6" w:rsidR="00710957" w:rsidRPr="004D1B7C" w:rsidRDefault="50762965">
            <w:pPr>
              <w:rPr>
                <w:rFonts w:ascii="Calibri" w:hAnsi="Calibri"/>
                <w:color w:val="FFFFFF"/>
                <w:sz w:val="20"/>
                <w:szCs w:val="20"/>
                <w:lang w:val="en-IE"/>
              </w:rPr>
            </w:pPr>
            <w:r w:rsidRPr="50762965">
              <w:rPr>
                <w:rFonts w:ascii="Calibri" w:hAnsi="Calibri"/>
                <w:color w:val="FFFFFF" w:themeColor="background1"/>
                <w:sz w:val="32"/>
                <w:szCs w:val="32"/>
                <w:lang w:val="en-IE"/>
              </w:rPr>
              <w:t>3. External Authenticator Role</w:t>
            </w:r>
          </w:p>
        </w:tc>
      </w:tr>
    </w:tbl>
    <w:p w14:paraId="63A6B8EE" w14:textId="77777777" w:rsidR="00710957" w:rsidRPr="00B44A40" w:rsidRDefault="00710957" w:rsidP="50762965">
      <w:pPr>
        <w:rPr>
          <w:rFonts w:ascii="Calibri" w:hAnsi="Calibri"/>
          <w:sz w:val="12"/>
          <w:szCs w:val="12"/>
          <w:lang w:val="en-IE"/>
        </w:rPr>
      </w:pPr>
    </w:p>
    <w:p w14:paraId="53800EC2" w14:textId="0E58D47E" w:rsidR="00F55023" w:rsidRPr="001009BD" w:rsidRDefault="00521729" w:rsidP="00521729">
      <w:pPr>
        <w:rPr>
          <w:rFonts w:ascii="Calibri" w:hAnsi="Calibri"/>
          <w:sz w:val="22"/>
          <w:szCs w:val="22"/>
          <w:lang w:val="en-IE"/>
        </w:rPr>
      </w:pPr>
      <w:r w:rsidRPr="5C8AF727">
        <w:rPr>
          <w:rFonts w:ascii="Calibri" w:hAnsi="Calibri"/>
          <w:sz w:val="22"/>
          <w:szCs w:val="22"/>
          <w:lang w:val="en-IE"/>
        </w:rPr>
        <w:t xml:space="preserve">The role of the External Authenticator is to provide independent authentication of fair and consistent assessment of learners in line with </w:t>
      </w:r>
      <w:r w:rsidR="008E7435" w:rsidRPr="5C8AF727">
        <w:rPr>
          <w:rFonts w:ascii="Calibri" w:hAnsi="Calibri"/>
          <w:sz w:val="22"/>
          <w:szCs w:val="22"/>
          <w:lang w:val="en-IE"/>
        </w:rPr>
        <w:t>QQI</w:t>
      </w:r>
      <w:r w:rsidRPr="5C8AF727">
        <w:rPr>
          <w:rFonts w:ascii="Calibri" w:hAnsi="Calibri"/>
          <w:sz w:val="22"/>
          <w:szCs w:val="22"/>
          <w:lang w:val="en-IE"/>
        </w:rPr>
        <w:t xml:space="preserve"> requirements and national standards.</w:t>
      </w:r>
      <w:r w:rsidR="3452AD51" w:rsidRPr="5C8AF727">
        <w:rPr>
          <w:rFonts w:ascii="Calibri" w:hAnsi="Calibri"/>
          <w:sz w:val="22"/>
          <w:szCs w:val="22"/>
          <w:lang w:val="en-IE"/>
        </w:rPr>
        <w:t xml:space="preserve">  </w:t>
      </w:r>
      <w:r w:rsidR="00372E00" w:rsidRPr="5C8AF727">
        <w:rPr>
          <w:rFonts w:ascii="Calibri" w:hAnsi="Calibri"/>
          <w:sz w:val="22"/>
          <w:szCs w:val="22"/>
          <w:lang w:val="en-IE"/>
        </w:rPr>
        <w:t xml:space="preserve">An </w:t>
      </w:r>
      <w:r w:rsidR="00F55023" w:rsidRPr="5C8AF727">
        <w:rPr>
          <w:rFonts w:ascii="Calibri" w:hAnsi="Calibri"/>
          <w:sz w:val="22"/>
          <w:szCs w:val="22"/>
          <w:lang w:val="en-IE"/>
        </w:rPr>
        <w:t xml:space="preserve">External Authenticator must be registered with </w:t>
      </w:r>
      <w:r w:rsidR="00F72DE4" w:rsidRPr="5C8AF727">
        <w:rPr>
          <w:rFonts w:ascii="Calibri" w:hAnsi="Calibri"/>
          <w:sz w:val="22"/>
          <w:szCs w:val="22"/>
          <w:lang w:val="en-IE"/>
        </w:rPr>
        <w:t xml:space="preserve">ETBI’s Directory of External Authenticators, </w:t>
      </w:r>
      <w:proofErr w:type="spellStart"/>
      <w:r w:rsidR="00F72DE4" w:rsidRPr="5C8AF727">
        <w:rPr>
          <w:rFonts w:ascii="Calibri" w:hAnsi="Calibri"/>
          <w:sz w:val="22"/>
          <w:szCs w:val="22"/>
          <w:lang w:val="en-IE"/>
        </w:rPr>
        <w:t>DirExA</w:t>
      </w:r>
      <w:proofErr w:type="spellEnd"/>
      <w:r w:rsidR="00F72DE4" w:rsidRPr="5C8AF727">
        <w:rPr>
          <w:rFonts w:ascii="Calibri" w:hAnsi="Calibri"/>
          <w:sz w:val="22"/>
          <w:szCs w:val="22"/>
          <w:lang w:val="en-IE"/>
        </w:rPr>
        <w:t>,</w:t>
      </w:r>
      <w:r w:rsidR="008E7435" w:rsidRPr="5C8AF727">
        <w:rPr>
          <w:rFonts w:ascii="Calibri" w:hAnsi="Calibri"/>
          <w:sz w:val="22"/>
          <w:szCs w:val="22"/>
          <w:lang w:val="en-IE"/>
        </w:rPr>
        <w:t xml:space="preserve"> or be chosen from an approved QQI pool</w:t>
      </w:r>
      <w:r w:rsidR="00F55023" w:rsidRPr="5C8AF727">
        <w:rPr>
          <w:rFonts w:ascii="Calibri" w:hAnsi="Calibri"/>
          <w:sz w:val="22"/>
          <w:szCs w:val="22"/>
          <w:lang w:val="en-IE"/>
        </w:rPr>
        <w:t>.</w:t>
      </w:r>
    </w:p>
    <w:p w14:paraId="72C31425" w14:textId="77777777" w:rsidR="00E47836" w:rsidRPr="00774EBA" w:rsidRDefault="00E47836" w:rsidP="50762965">
      <w:pPr>
        <w:rPr>
          <w:rFonts w:ascii="Calibri" w:hAnsi="Calibri"/>
          <w:sz w:val="12"/>
          <w:szCs w:val="12"/>
          <w:lang w:val="en-IE"/>
        </w:rPr>
      </w:pPr>
    </w:p>
    <w:p w14:paraId="40E8D051" w14:textId="07AF95FE" w:rsidR="00521729" w:rsidRPr="001009BD" w:rsidRDefault="00521729" w:rsidP="00952EE1">
      <w:pPr>
        <w:rPr>
          <w:rFonts w:ascii="Calibri" w:hAnsi="Calibri"/>
          <w:b/>
          <w:sz w:val="22"/>
          <w:szCs w:val="22"/>
          <w:lang w:val="en-IE"/>
        </w:rPr>
      </w:pPr>
      <w:r w:rsidRPr="00952EE1">
        <w:rPr>
          <w:rFonts w:ascii="Calibri" w:hAnsi="Calibri"/>
          <w:b/>
          <w:color w:val="197362"/>
          <w:sz w:val="22"/>
          <w:szCs w:val="22"/>
          <w:lang w:val="en-IE"/>
        </w:rPr>
        <w:t>As External Authenticator you will undertake to:</w:t>
      </w:r>
    </w:p>
    <w:p w14:paraId="33811F71" w14:textId="75E00D39" w:rsidR="004B1523" w:rsidRPr="001009BD" w:rsidRDefault="004065B9" w:rsidP="00C51424">
      <w:pPr>
        <w:numPr>
          <w:ilvl w:val="0"/>
          <w:numId w:val="1"/>
        </w:numPr>
        <w:rPr>
          <w:rFonts w:ascii="Calibri" w:hAnsi="Calibri"/>
          <w:sz w:val="22"/>
          <w:szCs w:val="22"/>
          <w:lang w:val="en-IE"/>
        </w:rPr>
      </w:pPr>
      <w:r w:rsidRPr="001009BD">
        <w:rPr>
          <w:rFonts w:ascii="Calibri" w:hAnsi="Calibri"/>
          <w:sz w:val="22"/>
          <w:szCs w:val="22"/>
          <w:lang w:val="en-IE"/>
        </w:rPr>
        <w:t xml:space="preserve">Make arrangements for the </w:t>
      </w:r>
      <w:r w:rsidR="00013EAF" w:rsidRPr="001009BD">
        <w:rPr>
          <w:rFonts w:ascii="Calibri" w:hAnsi="Calibri"/>
          <w:sz w:val="22"/>
          <w:szCs w:val="22"/>
          <w:lang w:val="en-IE"/>
        </w:rPr>
        <w:t>authentication</w:t>
      </w:r>
      <w:r w:rsidR="00FA6E82">
        <w:rPr>
          <w:rFonts w:ascii="Calibri" w:hAnsi="Calibri"/>
          <w:sz w:val="22"/>
          <w:szCs w:val="22"/>
          <w:lang w:val="en-IE"/>
        </w:rPr>
        <w:t xml:space="preserve"> visit</w:t>
      </w:r>
      <w:r w:rsidR="00013EAF" w:rsidRPr="001009BD">
        <w:rPr>
          <w:rFonts w:ascii="Calibri" w:hAnsi="Calibri"/>
          <w:sz w:val="22"/>
          <w:szCs w:val="22"/>
          <w:lang w:val="en-IE"/>
        </w:rPr>
        <w:t xml:space="preserve"> </w:t>
      </w:r>
      <w:r w:rsidRPr="001009BD">
        <w:rPr>
          <w:rFonts w:ascii="Calibri" w:hAnsi="Calibri"/>
          <w:sz w:val="22"/>
          <w:szCs w:val="22"/>
          <w:lang w:val="en-IE"/>
        </w:rPr>
        <w:t>through</w:t>
      </w:r>
      <w:r w:rsidR="003F74B7" w:rsidRPr="001009BD">
        <w:rPr>
          <w:rFonts w:ascii="Calibri" w:hAnsi="Calibri"/>
          <w:sz w:val="22"/>
          <w:szCs w:val="22"/>
          <w:lang w:val="en-IE"/>
        </w:rPr>
        <w:t xml:space="preserve"> </w:t>
      </w:r>
      <w:r w:rsidR="00F72DE4">
        <w:rPr>
          <w:rFonts w:ascii="Calibri" w:hAnsi="Calibri"/>
          <w:sz w:val="22"/>
          <w:szCs w:val="22"/>
          <w:lang w:val="en-IE"/>
        </w:rPr>
        <w:t>XX</w:t>
      </w:r>
      <w:r w:rsidR="00F91CF1" w:rsidRPr="001009BD">
        <w:rPr>
          <w:rFonts w:ascii="Calibri" w:hAnsi="Calibri"/>
          <w:sz w:val="22"/>
          <w:szCs w:val="22"/>
          <w:lang w:val="en-IE"/>
        </w:rPr>
        <w:t>ETB</w:t>
      </w:r>
      <w:r w:rsidR="009045D1">
        <w:rPr>
          <w:rFonts w:ascii="Calibri" w:hAnsi="Calibri"/>
          <w:sz w:val="22"/>
          <w:szCs w:val="22"/>
          <w:lang w:val="en-IE"/>
        </w:rPr>
        <w:t>’s QA Office</w:t>
      </w:r>
    </w:p>
    <w:p w14:paraId="7BA003A5" w14:textId="2B226EE7" w:rsidR="00521729" w:rsidRPr="001009BD" w:rsidRDefault="00521729" w:rsidP="002E5A1D">
      <w:pPr>
        <w:numPr>
          <w:ilvl w:val="0"/>
          <w:numId w:val="1"/>
        </w:numPr>
        <w:rPr>
          <w:rFonts w:ascii="Calibri" w:hAnsi="Calibri"/>
          <w:sz w:val="22"/>
          <w:szCs w:val="22"/>
          <w:lang w:val="en-IE"/>
        </w:rPr>
      </w:pPr>
      <w:r w:rsidRPr="001009BD">
        <w:rPr>
          <w:rFonts w:ascii="Calibri" w:hAnsi="Calibri"/>
          <w:sz w:val="22"/>
          <w:szCs w:val="22"/>
          <w:lang w:val="en-IE"/>
        </w:rPr>
        <w:t>Exercise your role with utmost integrity</w:t>
      </w:r>
      <w:r w:rsidR="002E5A1D">
        <w:rPr>
          <w:rFonts w:ascii="Calibri" w:hAnsi="Calibri"/>
          <w:sz w:val="22"/>
          <w:szCs w:val="22"/>
          <w:lang w:val="en-IE"/>
        </w:rPr>
        <w:t>,</w:t>
      </w:r>
      <w:r w:rsidRPr="001009BD">
        <w:rPr>
          <w:rFonts w:ascii="Calibri" w:hAnsi="Calibri"/>
          <w:sz w:val="22"/>
          <w:szCs w:val="22"/>
          <w:lang w:val="en-IE"/>
        </w:rPr>
        <w:t xml:space="preserve"> professionalism </w:t>
      </w:r>
      <w:r w:rsidR="002E5A1D">
        <w:rPr>
          <w:rFonts w:ascii="Calibri" w:hAnsi="Calibri"/>
          <w:sz w:val="22"/>
          <w:szCs w:val="22"/>
          <w:lang w:val="en-IE"/>
        </w:rPr>
        <w:t xml:space="preserve">and confidentiality </w:t>
      </w:r>
    </w:p>
    <w:p w14:paraId="44B8C9BA" w14:textId="1589B486" w:rsidR="00521729" w:rsidRPr="001009BD" w:rsidRDefault="00521729" w:rsidP="00521729">
      <w:pPr>
        <w:numPr>
          <w:ilvl w:val="0"/>
          <w:numId w:val="1"/>
        </w:numPr>
        <w:rPr>
          <w:rFonts w:ascii="Calibri" w:hAnsi="Calibri"/>
          <w:sz w:val="22"/>
          <w:szCs w:val="22"/>
          <w:lang w:val="en-IE"/>
        </w:rPr>
      </w:pPr>
      <w:r w:rsidRPr="001009BD">
        <w:rPr>
          <w:rFonts w:ascii="Calibri" w:hAnsi="Calibri"/>
          <w:sz w:val="22"/>
          <w:szCs w:val="22"/>
          <w:lang w:val="en-IE"/>
        </w:rPr>
        <w:t xml:space="preserve">Comply with </w:t>
      </w:r>
      <w:r w:rsidR="008E7435" w:rsidRPr="001009BD">
        <w:rPr>
          <w:rFonts w:ascii="Calibri" w:hAnsi="Calibri"/>
          <w:sz w:val="22"/>
          <w:szCs w:val="22"/>
          <w:lang w:val="en-IE"/>
        </w:rPr>
        <w:t>QQI</w:t>
      </w:r>
      <w:r w:rsidRPr="001009BD">
        <w:rPr>
          <w:rFonts w:ascii="Calibri" w:hAnsi="Calibri"/>
          <w:sz w:val="22"/>
          <w:szCs w:val="22"/>
          <w:lang w:val="en-IE"/>
        </w:rPr>
        <w:t>’s policies and procedures specifically in relation to award and assessment</w:t>
      </w:r>
    </w:p>
    <w:p w14:paraId="001FB6EC" w14:textId="321B2B1A" w:rsidR="00521729" w:rsidRPr="001009BD" w:rsidRDefault="003F74B7" w:rsidP="00521729">
      <w:pPr>
        <w:numPr>
          <w:ilvl w:val="0"/>
          <w:numId w:val="1"/>
        </w:numPr>
        <w:rPr>
          <w:rFonts w:ascii="Calibri" w:hAnsi="Calibri"/>
          <w:sz w:val="22"/>
          <w:szCs w:val="22"/>
          <w:lang w:val="en-IE"/>
        </w:rPr>
      </w:pPr>
      <w:r w:rsidRPr="001009BD">
        <w:rPr>
          <w:rFonts w:ascii="Calibri" w:hAnsi="Calibri"/>
          <w:sz w:val="22"/>
          <w:szCs w:val="22"/>
          <w:lang w:val="en-IE"/>
        </w:rPr>
        <w:t>Comply with</w:t>
      </w:r>
      <w:r w:rsidR="00F91CF1" w:rsidRPr="001009BD">
        <w:rPr>
          <w:rFonts w:ascii="Calibri" w:hAnsi="Calibri"/>
          <w:sz w:val="22"/>
          <w:szCs w:val="22"/>
          <w:lang w:val="en-IE"/>
        </w:rPr>
        <w:t xml:space="preserve"> </w:t>
      </w:r>
      <w:r w:rsidR="00763A24">
        <w:rPr>
          <w:rFonts w:ascii="Calibri" w:hAnsi="Calibri"/>
          <w:sz w:val="22"/>
          <w:szCs w:val="22"/>
          <w:lang w:val="en-IE"/>
        </w:rPr>
        <w:t>City of Dublin ETB</w:t>
      </w:r>
      <w:r w:rsidR="00521729" w:rsidRPr="001009BD">
        <w:rPr>
          <w:rFonts w:ascii="Calibri" w:hAnsi="Calibri"/>
          <w:sz w:val="22"/>
          <w:szCs w:val="22"/>
          <w:lang w:val="en-IE"/>
        </w:rPr>
        <w:t xml:space="preserve"> </w:t>
      </w:r>
      <w:r w:rsidR="00275A4C" w:rsidRPr="001009BD">
        <w:rPr>
          <w:rFonts w:ascii="Calibri" w:hAnsi="Calibri"/>
          <w:sz w:val="22"/>
          <w:szCs w:val="22"/>
          <w:lang w:val="en-IE"/>
        </w:rPr>
        <w:t>QA Policies and P</w:t>
      </w:r>
      <w:r w:rsidR="00521729" w:rsidRPr="001009BD">
        <w:rPr>
          <w:rFonts w:ascii="Calibri" w:hAnsi="Calibri"/>
          <w:sz w:val="22"/>
          <w:szCs w:val="22"/>
          <w:lang w:val="en-IE"/>
        </w:rPr>
        <w:t>rocedures</w:t>
      </w:r>
      <w:r w:rsidR="00FA6E82">
        <w:rPr>
          <w:rFonts w:ascii="Calibri" w:hAnsi="Calibri"/>
          <w:sz w:val="22"/>
          <w:szCs w:val="22"/>
          <w:lang w:val="en-IE"/>
        </w:rPr>
        <w:t xml:space="preserve">, and </w:t>
      </w:r>
      <w:r w:rsidR="002E5A1D">
        <w:rPr>
          <w:rFonts w:ascii="Calibri" w:hAnsi="Calibri"/>
          <w:sz w:val="22"/>
          <w:szCs w:val="22"/>
          <w:lang w:val="en-IE"/>
        </w:rPr>
        <w:t>S</w:t>
      </w:r>
      <w:r w:rsidR="00FA6E82">
        <w:rPr>
          <w:rFonts w:ascii="Calibri" w:hAnsi="Calibri"/>
          <w:sz w:val="22"/>
          <w:szCs w:val="22"/>
          <w:lang w:val="en-IE"/>
        </w:rPr>
        <w:t xml:space="preserve">ampling </w:t>
      </w:r>
      <w:r w:rsidR="002E5A1D">
        <w:rPr>
          <w:rFonts w:ascii="Calibri" w:hAnsi="Calibri"/>
          <w:sz w:val="22"/>
          <w:szCs w:val="22"/>
          <w:lang w:val="en-IE"/>
        </w:rPr>
        <w:t>S</w:t>
      </w:r>
      <w:r w:rsidR="00FA6E82">
        <w:rPr>
          <w:rFonts w:ascii="Calibri" w:hAnsi="Calibri"/>
          <w:sz w:val="22"/>
          <w:szCs w:val="22"/>
          <w:lang w:val="en-IE"/>
        </w:rPr>
        <w:t>trategy</w:t>
      </w:r>
      <w:r w:rsidR="005727C3" w:rsidRPr="001009BD">
        <w:rPr>
          <w:rFonts w:ascii="Calibri" w:hAnsi="Calibri"/>
          <w:sz w:val="22"/>
          <w:szCs w:val="22"/>
          <w:lang w:val="en-IE"/>
        </w:rPr>
        <w:t xml:space="preserve"> </w:t>
      </w:r>
      <w:r w:rsidR="005D0322" w:rsidRPr="001009BD">
        <w:rPr>
          <w:rFonts w:ascii="Calibri" w:hAnsi="Calibri"/>
          <w:sz w:val="22"/>
          <w:szCs w:val="22"/>
          <w:lang w:val="en-IE"/>
        </w:rPr>
        <w:t>(copy</w:t>
      </w:r>
      <w:r w:rsidR="00275A4C" w:rsidRPr="001009BD">
        <w:rPr>
          <w:rFonts w:ascii="Calibri" w:hAnsi="Calibri"/>
          <w:sz w:val="22"/>
          <w:szCs w:val="22"/>
          <w:lang w:val="en-IE"/>
        </w:rPr>
        <w:t xml:space="preserve"> available on request)</w:t>
      </w:r>
    </w:p>
    <w:p w14:paraId="5BB920BF" w14:textId="77777777" w:rsidR="006102BD" w:rsidRPr="001009BD" w:rsidRDefault="006102BD" w:rsidP="00521729">
      <w:pPr>
        <w:numPr>
          <w:ilvl w:val="0"/>
          <w:numId w:val="1"/>
        </w:numPr>
        <w:rPr>
          <w:rFonts w:ascii="Calibri" w:hAnsi="Calibri"/>
          <w:sz w:val="22"/>
          <w:szCs w:val="22"/>
          <w:lang w:val="en-IE"/>
        </w:rPr>
      </w:pPr>
      <w:r w:rsidRPr="001009BD">
        <w:rPr>
          <w:rFonts w:ascii="Calibri" w:hAnsi="Calibri"/>
          <w:sz w:val="22"/>
          <w:szCs w:val="22"/>
          <w:lang w:val="en-IE"/>
        </w:rPr>
        <w:t>Arrange arrival times and any other specific requirements with centre management</w:t>
      </w:r>
    </w:p>
    <w:p w14:paraId="682A3540" w14:textId="61019A4F" w:rsidR="00521729" w:rsidRPr="001009BD" w:rsidRDefault="00521729" w:rsidP="00E47836">
      <w:pPr>
        <w:numPr>
          <w:ilvl w:val="0"/>
          <w:numId w:val="1"/>
        </w:numPr>
        <w:rPr>
          <w:rFonts w:ascii="Calibri" w:hAnsi="Calibri"/>
          <w:sz w:val="22"/>
          <w:szCs w:val="22"/>
          <w:lang w:val="en-IE"/>
        </w:rPr>
      </w:pPr>
      <w:r w:rsidRPr="001009BD">
        <w:rPr>
          <w:rFonts w:ascii="Calibri" w:hAnsi="Calibri"/>
          <w:sz w:val="22"/>
          <w:szCs w:val="22"/>
          <w:lang w:val="en-IE"/>
        </w:rPr>
        <w:t>Perform External Authentication on the agreed date(s)</w:t>
      </w:r>
      <w:r w:rsidR="006E22D5">
        <w:rPr>
          <w:rFonts w:ascii="Calibri" w:hAnsi="Calibri"/>
          <w:sz w:val="22"/>
          <w:szCs w:val="22"/>
          <w:lang w:val="en-IE"/>
        </w:rPr>
        <w:t>, listed above</w:t>
      </w:r>
    </w:p>
    <w:p w14:paraId="3649B5C3" w14:textId="1C2BC495" w:rsidR="00E47836" w:rsidRPr="001009BD" w:rsidRDefault="00521729" w:rsidP="00521729">
      <w:pPr>
        <w:numPr>
          <w:ilvl w:val="0"/>
          <w:numId w:val="1"/>
        </w:numPr>
        <w:rPr>
          <w:rFonts w:ascii="Calibri" w:hAnsi="Calibri"/>
          <w:sz w:val="22"/>
          <w:szCs w:val="22"/>
          <w:lang w:val="en-IE"/>
        </w:rPr>
      </w:pPr>
      <w:r w:rsidRPr="001009BD">
        <w:rPr>
          <w:rFonts w:ascii="Calibri" w:hAnsi="Calibri"/>
          <w:sz w:val="22"/>
          <w:szCs w:val="22"/>
          <w:lang w:val="en-IE"/>
        </w:rPr>
        <w:t>Provide constructive feedback</w:t>
      </w:r>
      <w:r w:rsidR="00864F71">
        <w:rPr>
          <w:rFonts w:ascii="Calibri" w:hAnsi="Calibri"/>
          <w:sz w:val="22"/>
          <w:szCs w:val="22"/>
          <w:lang w:val="en-IE"/>
        </w:rPr>
        <w:t xml:space="preserve">, and raise any significant </w:t>
      </w:r>
      <w:r w:rsidR="00811791">
        <w:rPr>
          <w:rFonts w:ascii="Calibri" w:hAnsi="Calibri"/>
          <w:sz w:val="22"/>
          <w:szCs w:val="22"/>
          <w:lang w:val="en-IE"/>
        </w:rPr>
        <w:t>irregularities with</w:t>
      </w:r>
      <w:r w:rsidRPr="001009BD">
        <w:rPr>
          <w:rFonts w:ascii="Calibri" w:hAnsi="Calibri"/>
          <w:sz w:val="22"/>
          <w:szCs w:val="22"/>
          <w:lang w:val="en-IE"/>
        </w:rPr>
        <w:t xml:space="preserve"> </w:t>
      </w:r>
      <w:r w:rsidR="00E47836" w:rsidRPr="001009BD">
        <w:rPr>
          <w:rFonts w:ascii="Calibri" w:hAnsi="Calibri"/>
          <w:sz w:val="22"/>
          <w:szCs w:val="22"/>
          <w:lang w:val="en-IE"/>
        </w:rPr>
        <w:t>centre management</w:t>
      </w:r>
      <w:r w:rsidR="00864F71">
        <w:rPr>
          <w:rFonts w:ascii="Calibri" w:hAnsi="Calibri"/>
          <w:sz w:val="22"/>
          <w:szCs w:val="22"/>
          <w:lang w:val="en-IE"/>
        </w:rPr>
        <w:t xml:space="preserve"> </w:t>
      </w:r>
    </w:p>
    <w:p w14:paraId="44CEC7B1" w14:textId="616456E2" w:rsidR="00521729" w:rsidRDefault="00521729" w:rsidP="00521729">
      <w:pPr>
        <w:numPr>
          <w:ilvl w:val="0"/>
          <w:numId w:val="1"/>
        </w:numPr>
        <w:rPr>
          <w:rFonts w:ascii="Calibri" w:hAnsi="Calibri"/>
          <w:sz w:val="22"/>
          <w:szCs w:val="22"/>
          <w:lang w:val="en-IE"/>
        </w:rPr>
      </w:pPr>
      <w:r w:rsidRPr="001009BD">
        <w:rPr>
          <w:rFonts w:ascii="Calibri" w:hAnsi="Calibri"/>
          <w:sz w:val="22"/>
          <w:szCs w:val="22"/>
          <w:lang w:val="en-IE"/>
        </w:rPr>
        <w:t>Compile an external authentication report based on an independent evaluatio</w:t>
      </w:r>
      <w:r w:rsidR="00013EAF" w:rsidRPr="001009BD">
        <w:rPr>
          <w:rFonts w:ascii="Calibri" w:hAnsi="Calibri"/>
          <w:sz w:val="22"/>
          <w:szCs w:val="22"/>
          <w:lang w:val="en-IE"/>
        </w:rPr>
        <w:t>n of the process and procedures whilst indicating the specific modules authenticated</w:t>
      </w:r>
    </w:p>
    <w:p w14:paraId="4BCFA093" w14:textId="71B307D7" w:rsidR="000E7ADF" w:rsidRPr="001009BD" w:rsidRDefault="78833A8E" w:rsidP="78833A8E">
      <w:pPr>
        <w:numPr>
          <w:ilvl w:val="0"/>
          <w:numId w:val="1"/>
        </w:numPr>
        <w:rPr>
          <w:rFonts w:ascii="Calibri" w:hAnsi="Calibri"/>
          <w:b/>
          <w:bCs/>
          <w:sz w:val="22"/>
          <w:szCs w:val="22"/>
          <w:lang w:val="en-IE"/>
        </w:rPr>
      </w:pPr>
      <w:r w:rsidRPr="78833A8E">
        <w:rPr>
          <w:rFonts w:ascii="Calibri" w:hAnsi="Calibri"/>
          <w:sz w:val="22"/>
          <w:szCs w:val="22"/>
          <w:lang w:val="en-IE"/>
        </w:rPr>
        <w:t xml:space="preserve">The external authentication report is to be received by </w:t>
      </w:r>
      <w:r w:rsidR="00670895">
        <w:rPr>
          <w:rFonts w:ascii="Calibri" w:hAnsi="Calibri"/>
          <w:sz w:val="22"/>
          <w:szCs w:val="22"/>
          <w:lang w:val="en-IE"/>
        </w:rPr>
        <w:t xml:space="preserve">City of Dublin </w:t>
      </w:r>
      <w:r w:rsidRPr="78833A8E">
        <w:rPr>
          <w:rFonts w:ascii="Calibri" w:hAnsi="Calibri"/>
          <w:sz w:val="22"/>
          <w:szCs w:val="22"/>
          <w:lang w:val="en-IE"/>
        </w:rPr>
        <w:t xml:space="preserve">ETB within </w:t>
      </w:r>
      <w:r w:rsidR="00670895">
        <w:rPr>
          <w:rFonts w:ascii="Calibri" w:hAnsi="Calibri"/>
          <w:sz w:val="22"/>
          <w:szCs w:val="22"/>
          <w:lang w:val="en-IE"/>
        </w:rPr>
        <w:t>5</w:t>
      </w:r>
      <w:r w:rsidRPr="78833A8E">
        <w:rPr>
          <w:rFonts w:ascii="Calibri" w:hAnsi="Calibri"/>
          <w:sz w:val="22"/>
          <w:szCs w:val="22"/>
          <w:lang w:val="en-IE"/>
        </w:rPr>
        <w:t xml:space="preserve"> working days of the visit</w:t>
      </w:r>
    </w:p>
    <w:p w14:paraId="18A800B7" w14:textId="77777777" w:rsidR="007A560F" w:rsidRPr="00774EBA" w:rsidRDefault="007A560F" w:rsidP="50762965">
      <w:pPr>
        <w:rPr>
          <w:rFonts w:ascii="Calibri" w:hAnsi="Calibri"/>
          <w:b/>
          <w:bCs/>
          <w:sz w:val="12"/>
          <w:szCs w:val="12"/>
          <w:lang w:val="en-IE"/>
        </w:rPr>
      </w:pPr>
    </w:p>
    <w:p w14:paraId="42A3E40F" w14:textId="731E12FE" w:rsidR="00521729" w:rsidRPr="001009BD" w:rsidRDefault="00521729" w:rsidP="00521729">
      <w:pPr>
        <w:rPr>
          <w:rFonts w:ascii="Calibri" w:hAnsi="Calibri"/>
          <w:sz w:val="22"/>
          <w:szCs w:val="22"/>
          <w:lang w:val="en-IE"/>
        </w:rPr>
      </w:pPr>
      <w:r w:rsidRPr="007A560F">
        <w:rPr>
          <w:rFonts w:ascii="Calibri" w:hAnsi="Calibri"/>
          <w:b/>
          <w:color w:val="197362"/>
          <w:sz w:val="22"/>
          <w:szCs w:val="22"/>
          <w:lang w:val="en-IE"/>
        </w:rPr>
        <w:t>External Authenticator Payment:</w:t>
      </w:r>
      <w:r w:rsidR="007A560F">
        <w:rPr>
          <w:rFonts w:ascii="Calibri" w:hAnsi="Calibri"/>
          <w:b/>
          <w:color w:val="197362"/>
          <w:sz w:val="22"/>
          <w:szCs w:val="22"/>
          <w:lang w:val="en-IE"/>
        </w:rPr>
        <w:t xml:space="preserve"> </w:t>
      </w:r>
      <w:r w:rsidR="007A560F" w:rsidRPr="007A560F">
        <w:rPr>
          <w:rFonts w:ascii="Calibri" w:hAnsi="Calibri"/>
          <w:bCs/>
          <w:i/>
          <w:iCs/>
          <w:color w:val="197362"/>
          <w:sz w:val="22"/>
          <w:szCs w:val="22"/>
          <w:lang w:val="en-IE"/>
        </w:rPr>
        <w:t>(</w:t>
      </w:r>
      <w:r w:rsidRPr="007A560F">
        <w:rPr>
          <w:rFonts w:ascii="Calibri" w:hAnsi="Calibri"/>
          <w:bCs/>
          <w:i/>
          <w:iCs/>
          <w:color w:val="197362"/>
          <w:sz w:val="22"/>
          <w:szCs w:val="22"/>
          <w:lang w:val="en-IE"/>
        </w:rPr>
        <w:t xml:space="preserve">Upon </w:t>
      </w:r>
      <w:r w:rsidR="002F04F0" w:rsidRPr="007A560F">
        <w:rPr>
          <w:rFonts w:ascii="Calibri" w:hAnsi="Calibri"/>
          <w:bCs/>
          <w:i/>
          <w:iCs/>
          <w:color w:val="197362"/>
          <w:sz w:val="22"/>
          <w:szCs w:val="22"/>
          <w:lang w:val="en-IE"/>
        </w:rPr>
        <w:t>completion of the above tasks</w:t>
      </w:r>
      <w:r w:rsidR="007A560F" w:rsidRPr="007A560F">
        <w:rPr>
          <w:rFonts w:ascii="Calibri" w:hAnsi="Calibri"/>
          <w:bCs/>
          <w:i/>
          <w:iCs/>
          <w:color w:val="197362"/>
          <w:sz w:val="22"/>
          <w:szCs w:val="22"/>
          <w:lang w:val="en-IE"/>
        </w:rPr>
        <w:t>)</w:t>
      </w:r>
    </w:p>
    <w:p w14:paraId="2470FBAD" w14:textId="4C2881E4" w:rsidR="00521729" w:rsidRPr="001009BD" w:rsidRDefault="00521729" w:rsidP="00521729">
      <w:pPr>
        <w:numPr>
          <w:ilvl w:val="0"/>
          <w:numId w:val="2"/>
        </w:numPr>
        <w:rPr>
          <w:rFonts w:ascii="Calibri" w:hAnsi="Calibri"/>
          <w:sz w:val="22"/>
          <w:szCs w:val="22"/>
          <w:lang w:val="en-IE"/>
        </w:rPr>
      </w:pPr>
      <w:r w:rsidRPr="646EB603">
        <w:rPr>
          <w:rFonts w:ascii="Calibri" w:hAnsi="Calibri"/>
          <w:sz w:val="22"/>
          <w:szCs w:val="22"/>
          <w:lang w:val="en-IE"/>
        </w:rPr>
        <w:t>Remuneratio</w:t>
      </w:r>
      <w:r w:rsidR="003F74B7" w:rsidRPr="646EB603">
        <w:rPr>
          <w:rFonts w:ascii="Calibri" w:hAnsi="Calibri"/>
          <w:sz w:val="22"/>
          <w:szCs w:val="22"/>
          <w:lang w:val="en-IE"/>
        </w:rPr>
        <w:t xml:space="preserve">n </w:t>
      </w:r>
      <w:r w:rsidRPr="646EB603">
        <w:rPr>
          <w:rFonts w:ascii="Calibri" w:hAnsi="Calibri"/>
          <w:sz w:val="22"/>
          <w:szCs w:val="22"/>
          <w:lang w:val="en-IE"/>
        </w:rPr>
        <w:t>will be paid to</w:t>
      </w:r>
      <w:r w:rsidR="00FA6E82" w:rsidRPr="646EB603">
        <w:rPr>
          <w:rFonts w:ascii="Calibri" w:hAnsi="Calibri"/>
          <w:sz w:val="22"/>
          <w:szCs w:val="22"/>
          <w:lang w:val="en-IE"/>
        </w:rPr>
        <w:t xml:space="preserve"> the</w:t>
      </w:r>
      <w:r w:rsidRPr="646EB603">
        <w:rPr>
          <w:rFonts w:ascii="Calibri" w:hAnsi="Calibri"/>
          <w:sz w:val="22"/>
          <w:szCs w:val="22"/>
          <w:lang w:val="en-IE"/>
        </w:rPr>
        <w:t xml:space="preserve"> External Authenticator in line wi</w:t>
      </w:r>
      <w:r w:rsidR="005727C3" w:rsidRPr="646EB603">
        <w:rPr>
          <w:rFonts w:ascii="Calibri" w:hAnsi="Calibri"/>
          <w:sz w:val="22"/>
          <w:szCs w:val="22"/>
          <w:lang w:val="en-IE"/>
        </w:rPr>
        <w:t>th the Department of Education recommended r</w:t>
      </w:r>
      <w:r w:rsidRPr="646EB603">
        <w:rPr>
          <w:rFonts w:ascii="Calibri" w:hAnsi="Calibri"/>
          <w:sz w:val="22"/>
          <w:szCs w:val="22"/>
          <w:lang w:val="en-IE"/>
        </w:rPr>
        <w:t>ate</w:t>
      </w:r>
    </w:p>
    <w:p w14:paraId="7052F11F" w14:textId="3FE9D64B" w:rsidR="00804A10" w:rsidRDefault="78833A8E" w:rsidP="00804A10">
      <w:pPr>
        <w:numPr>
          <w:ilvl w:val="0"/>
          <w:numId w:val="2"/>
        </w:numPr>
        <w:rPr>
          <w:rFonts w:ascii="Calibri" w:hAnsi="Calibri"/>
          <w:sz w:val="22"/>
          <w:szCs w:val="22"/>
          <w:lang w:val="en-IE"/>
        </w:rPr>
      </w:pPr>
      <w:r w:rsidRPr="78833A8E">
        <w:rPr>
          <w:rFonts w:ascii="Calibri" w:hAnsi="Calibri"/>
          <w:sz w:val="22"/>
          <w:szCs w:val="22"/>
          <w:lang w:val="en-IE"/>
        </w:rPr>
        <w:t>External Authenticator must have completed and submitted the EA commencement form</w:t>
      </w:r>
      <w:r w:rsidRPr="78833A8E">
        <w:rPr>
          <w:rFonts w:ascii="Calibri" w:hAnsi="Calibri"/>
          <w:i/>
          <w:iCs/>
          <w:sz w:val="22"/>
          <w:szCs w:val="22"/>
          <w:lang w:val="en-IE"/>
        </w:rPr>
        <w:t>,</w:t>
      </w:r>
      <w:r w:rsidRPr="78833A8E">
        <w:rPr>
          <w:rFonts w:ascii="Calibri" w:hAnsi="Calibri"/>
          <w:sz w:val="22"/>
          <w:szCs w:val="22"/>
          <w:lang w:val="en-IE"/>
        </w:rPr>
        <w:t xml:space="preserve"> includ</w:t>
      </w:r>
      <w:r w:rsidR="009D7C3E">
        <w:rPr>
          <w:rFonts w:ascii="Calibri" w:hAnsi="Calibri"/>
          <w:sz w:val="22"/>
          <w:szCs w:val="22"/>
          <w:lang w:val="en-IE"/>
        </w:rPr>
        <w:t>ing</w:t>
      </w:r>
      <w:r w:rsidRPr="78833A8E">
        <w:rPr>
          <w:rFonts w:ascii="Calibri" w:hAnsi="Calibri"/>
          <w:sz w:val="22"/>
          <w:szCs w:val="22"/>
          <w:lang w:val="en-IE"/>
        </w:rPr>
        <w:t xml:space="preserve"> bank account details</w:t>
      </w:r>
      <w:r w:rsidR="00FA6E82">
        <w:rPr>
          <w:rFonts w:ascii="Calibri" w:hAnsi="Calibri"/>
          <w:sz w:val="22"/>
          <w:szCs w:val="22"/>
          <w:lang w:val="en-IE"/>
        </w:rPr>
        <w:t xml:space="preserve">, which </w:t>
      </w:r>
      <w:r w:rsidRPr="78833A8E">
        <w:rPr>
          <w:rFonts w:ascii="Calibri" w:hAnsi="Calibri"/>
          <w:sz w:val="22"/>
          <w:szCs w:val="22"/>
          <w:lang w:val="en-IE"/>
        </w:rPr>
        <w:t xml:space="preserve">should be submitted to the </w:t>
      </w:r>
      <w:r w:rsidR="002E5A1D">
        <w:rPr>
          <w:rFonts w:ascii="Calibri" w:hAnsi="Calibri"/>
          <w:sz w:val="22"/>
          <w:szCs w:val="22"/>
          <w:lang w:val="en-IE"/>
        </w:rPr>
        <w:t xml:space="preserve">relevant </w:t>
      </w:r>
      <w:r w:rsidR="00034DFD">
        <w:rPr>
          <w:rFonts w:ascii="Calibri" w:hAnsi="Calibri"/>
          <w:sz w:val="22"/>
          <w:szCs w:val="22"/>
          <w:lang w:val="en-IE"/>
        </w:rPr>
        <w:t xml:space="preserve">ETB </w:t>
      </w:r>
      <w:r w:rsidR="002E5A1D">
        <w:rPr>
          <w:rFonts w:ascii="Calibri" w:hAnsi="Calibri"/>
          <w:sz w:val="22"/>
          <w:szCs w:val="22"/>
          <w:lang w:val="en-IE"/>
        </w:rPr>
        <w:t>department</w:t>
      </w:r>
    </w:p>
    <w:p w14:paraId="2E07930B" w14:textId="3C7052A7" w:rsidR="00E23EF2" w:rsidRDefault="78833A8E" w:rsidP="00804A10">
      <w:pPr>
        <w:numPr>
          <w:ilvl w:val="0"/>
          <w:numId w:val="2"/>
        </w:numPr>
        <w:rPr>
          <w:rFonts w:ascii="Calibri" w:hAnsi="Calibri"/>
          <w:sz w:val="22"/>
          <w:szCs w:val="22"/>
          <w:lang w:val="en-IE"/>
        </w:rPr>
      </w:pPr>
      <w:r w:rsidRPr="78833A8E">
        <w:rPr>
          <w:rFonts w:ascii="Calibri" w:hAnsi="Calibri"/>
          <w:sz w:val="22"/>
          <w:szCs w:val="22"/>
          <w:lang w:val="en-IE"/>
        </w:rPr>
        <w:t>External Authenticator must submit the</w:t>
      </w:r>
      <w:r w:rsidRPr="78833A8E">
        <w:rPr>
          <w:rFonts w:ascii="Calibri" w:hAnsi="Calibri"/>
          <w:b/>
          <w:bCs/>
          <w:i/>
          <w:iCs/>
          <w:sz w:val="22"/>
          <w:szCs w:val="22"/>
          <w:lang w:val="en-IE"/>
        </w:rPr>
        <w:t xml:space="preserve"> EA Payment Claim form</w:t>
      </w:r>
      <w:r w:rsidRPr="78833A8E">
        <w:rPr>
          <w:rFonts w:ascii="Calibri" w:hAnsi="Calibri"/>
          <w:i/>
          <w:iCs/>
          <w:sz w:val="22"/>
          <w:szCs w:val="22"/>
          <w:lang w:val="en-IE"/>
        </w:rPr>
        <w:t xml:space="preserve"> </w:t>
      </w:r>
      <w:r w:rsidRPr="78833A8E">
        <w:rPr>
          <w:rFonts w:ascii="Calibri" w:hAnsi="Calibri"/>
          <w:sz w:val="22"/>
          <w:szCs w:val="22"/>
          <w:lang w:val="en-IE"/>
        </w:rPr>
        <w:t>to request payment for EA work</w:t>
      </w:r>
    </w:p>
    <w:p w14:paraId="3B8CA428" w14:textId="5C8233F8" w:rsidR="00FA6E82" w:rsidRDefault="00F15B01">
      <w:pPr>
        <w:numPr>
          <w:ilvl w:val="0"/>
          <w:numId w:val="2"/>
        </w:numPr>
        <w:rPr>
          <w:rFonts w:ascii="Calibri" w:hAnsi="Calibri"/>
          <w:sz w:val="22"/>
          <w:szCs w:val="22"/>
          <w:lang w:val="en-IE"/>
        </w:rPr>
      </w:pPr>
      <w:r w:rsidRPr="291B5B81">
        <w:rPr>
          <w:rFonts w:ascii="Calibri" w:hAnsi="Calibri"/>
          <w:sz w:val="22"/>
          <w:szCs w:val="22"/>
          <w:lang w:val="en-IE"/>
        </w:rPr>
        <w:t>Payment for travel and subsistence for in</w:t>
      </w:r>
      <w:r w:rsidR="00F72DE4" w:rsidRPr="291B5B81">
        <w:rPr>
          <w:rFonts w:ascii="Calibri" w:hAnsi="Calibri"/>
          <w:sz w:val="22"/>
          <w:szCs w:val="22"/>
          <w:lang w:val="en-IE"/>
        </w:rPr>
        <w:t>-</w:t>
      </w:r>
      <w:r w:rsidRPr="291B5B81">
        <w:rPr>
          <w:rFonts w:ascii="Calibri" w:hAnsi="Calibri"/>
          <w:sz w:val="22"/>
          <w:szCs w:val="22"/>
          <w:lang w:val="en-IE"/>
        </w:rPr>
        <w:t xml:space="preserve">centre EA should be claimed for by submitting </w:t>
      </w:r>
      <w:r w:rsidR="00FA6E82" w:rsidRPr="291B5B81">
        <w:rPr>
          <w:rFonts w:ascii="Calibri" w:hAnsi="Calibri"/>
          <w:sz w:val="22"/>
          <w:szCs w:val="22"/>
          <w:lang w:val="en-IE"/>
        </w:rPr>
        <w:t xml:space="preserve">the relevant </w:t>
      </w:r>
      <w:r w:rsidRPr="291B5B81">
        <w:rPr>
          <w:rFonts w:ascii="Calibri" w:hAnsi="Calibri"/>
          <w:sz w:val="22"/>
          <w:szCs w:val="22"/>
          <w:lang w:val="en-IE"/>
        </w:rPr>
        <w:t>form</w:t>
      </w:r>
      <w:r w:rsidR="00670895">
        <w:rPr>
          <w:rFonts w:ascii="Calibri" w:hAnsi="Calibri"/>
          <w:sz w:val="22"/>
          <w:szCs w:val="22"/>
          <w:lang w:val="en-IE"/>
        </w:rPr>
        <w:t xml:space="preserve"> </w:t>
      </w:r>
    </w:p>
    <w:p w14:paraId="26862FDE" w14:textId="044F8E25" w:rsidR="64F946B2" w:rsidRDefault="64F946B2" w:rsidP="646EB603">
      <w:pPr>
        <w:numPr>
          <w:ilvl w:val="0"/>
          <w:numId w:val="2"/>
        </w:numPr>
        <w:rPr>
          <w:rFonts w:ascii="Calibri" w:hAnsi="Calibri"/>
          <w:sz w:val="22"/>
          <w:szCs w:val="22"/>
          <w:lang w:val="en-IE"/>
        </w:rPr>
      </w:pPr>
      <w:r w:rsidRPr="646EB603">
        <w:rPr>
          <w:rFonts w:ascii="Calibri" w:hAnsi="Calibri"/>
          <w:sz w:val="22"/>
          <w:szCs w:val="22"/>
          <w:lang w:val="en-IE"/>
        </w:rPr>
        <w:t>In accordance with Revenue Guidelines travel relating to External Authenticating is t</w:t>
      </w:r>
      <w:r w:rsidR="48791BD6" w:rsidRPr="646EB603">
        <w:rPr>
          <w:rFonts w:ascii="Calibri" w:hAnsi="Calibri"/>
          <w:sz w:val="22"/>
          <w:szCs w:val="22"/>
          <w:lang w:val="en-IE"/>
        </w:rPr>
        <w:t>axable</w:t>
      </w:r>
    </w:p>
    <w:p w14:paraId="043BCBF3" w14:textId="2BB061C9" w:rsidR="00AC324D" w:rsidRPr="3BC7C0E1" w:rsidRDefault="00AC324D" w:rsidP="3BC7C0E1">
      <w:pPr>
        <w:rPr>
          <w:rFonts w:ascii="Calibri" w:hAnsi="Calibri"/>
          <w:color w:val="FFFFFF" w:themeColor="background1"/>
          <w:sz w:val="32"/>
          <w:szCs w:val="32"/>
          <w:lang w:val="en-IE"/>
        </w:rPr>
      </w:pPr>
    </w:p>
    <w:tbl>
      <w:tblPr>
        <w:tblW w:w="1091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6"/>
      </w:tblGrid>
      <w:tr w:rsidR="00AC324D" w:rsidRPr="004D1B7C" w14:paraId="67275E01" w14:textId="77777777">
        <w:trPr>
          <w:trHeight w:val="340"/>
        </w:trPr>
        <w:tc>
          <w:tcPr>
            <w:tcW w:w="10916" w:type="dxa"/>
            <w:tcBorders>
              <w:top w:val="nil"/>
              <w:left w:val="nil"/>
              <w:bottom w:val="nil"/>
              <w:right w:val="nil"/>
            </w:tcBorders>
            <w:shd w:val="clear" w:color="auto" w:fill="197362"/>
            <w:vAlign w:val="bottom"/>
          </w:tcPr>
          <w:p w14:paraId="66CD2593" w14:textId="714D8947" w:rsidR="00AC324D" w:rsidRPr="004D1B7C" w:rsidRDefault="00AC324D">
            <w:pPr>
              <w:rPr>
                <w:rFonts w:ascii="Calibri" w:hAnsi="Calibri"/>
                <w:color w:val="FFFFFF"/>
                <w:sz w:val="20"/>
                <w:szCs w:val="20"/>
                <w:lang w:val="en-IE"/>
              </w:rPr>
            </w:pPr>
            <w:r>
              <w:rPr>
                <w:rFonts w:ascii="Calibri" w:hAnsi="Calibri"/>
                <w:color w:val="FFFFFF" w:themeColor="background1"/>
                <w:sz w:val="32"/>
                <w:szCs w:val="32"/>
                <w:lang w:val="en-IE"/>
              </w:rPr>
              <w:t>4</w:t>
            </w:r>
            <w:r w:rsidRPr="50762965">
              <w:rPr>
                <w:rFonts w:ascii="Calibri" w:hAnsi="Calibri"/>
                <w:color w:val="FFFFFF" w:themeColor="background1"/>
                <w:sz w:val="32"/>
                <w:szCs w:val="32"/>
                <w:lang w:val="en-IE"/>
              </w:rPr>
              <w:t>. E</w:t>
            </w:r>
            <w:r>
              <w:rPr>
                <w:rFonts w:ascii="Calibri" w:hAnsi="Calibri"/>
                <w:color w:val="FFFFFF" w:themeColor="background1"/>
                <w:sz w:val="32"/>
                <w:szCs w:val="32"/>
                <w:lang w:val="en-IE"/>
              </w:rPr>
              <w:t>TB Specific Information</w:t>
            </w:r>
          </w:p>
        </w:tc>
      </w:tr>
    </w:tbl>
    <w:p w14:paraId="299C9EA4" w14:textId="76D58230" w:rsidR="002352CA" w:rsidRPr="002352CA" w:rsidRDefault="00670895" w:rsidP="00AC324D">
      <w:pPr>
        <w:rPr>
          <w:rFonts w:ascii="Calibri" w:hAnsi="Calibri"/>
          <w:iCs/>
          <w:color w:val="197362"/>
          <w:sz w:val="22"/>
          <w:szCs w:val="22"/>
          <w:lang w:val="en-IE"/>
        </w:rPr>
      </w:pPr>
      <w:r w:rsidRPr="002352CA">
        <w:rPr>
          <w:rFonts w:ascii="Calibri" w:hAnsi="Calibri"/>
          <w:iCs/>
          <w:color w:val="197362"/>
          <w:sz w:val="22"/>
          <w:szCs w:val="22"/>
          <w:lang w:val="en-IE"/>
        </w:rPr>
        <w:t xml:space="preserve">City of Dublin ETB Guidelines for external authenticators can be found </w:t>
      </w:r>
      <w:hyperlink r:id="rId11" w:history="1">
        <w:r w:rsidRPr="002352CA">
          <w:rPr>
            <w:rStyle w:val="Hyperlink"/>
            <w:rFonts w:ascii="Calibri" w:hAnsi="Calibri"/>
            <w:iCs/>
            <w:sz w:val="22"/>
            <w:szCs w:val="22"/>
            <w:lang w:val="en-IE"/>
          </w:rPr>
          <w:t>here.</w:t>
        </w:r>
      </w:hyperlink>
    </w:p>
    <w:p w14:paraId="289F3818" w14:textId="7D039340" w:rsidR="002352CA" w:rsidRPr="002352CA" w:rsidRDefault="002352CA" w:rsidP="00AC324D">
      <w:pPr>
        <w:rPr>
          <w:rFonts w:ascii="Calibri" w:hAnsi="Calibri"/>
          <w:iCs/>
          <w:color w:val="197362"/>
          <w:sz w:val="22"/>
          <w:szCs w:val="22"/>
          <w:lang w:val="en-IE"/>
        </w:rPr>
      </w:pPr>
      <w:r w:rsidRPr="002352CA">
        <w:rPr>
          <w:rFonts w:ascii="Calibri" w:hAnsi="Calibri"/>
          <w:iCs/>
          <w:color w:val="197362"/>
          <w:sz w:val="22"/>
          <w:szCs w:val="22"/>
          <w:lang w:val="en-IE"/>
        </w:rPr>
        <w:t xml:space="preserve">The City of Dublin ETB External Authentication Report Form can be found </w:t>
      </w:r>
      <w:hyperlink r:id="rId12" w:history="1">
        <w:r w:rsidRPr="002352CA">
          <w:rPr>
            <w:rStyle w:val="Hyperlink"/>
            <w:rFonts w:ascii="Calibri" w:hAnsi="Calibri"/>
            <w:iCs/>
            <w:sz w:val="22"/>
            <w:szCs w:val="22"/>
            <w:lang w:val="en-IE"/>
          </w:rPr>
          <w:t>here</w:t>
        </w:r>
      </w:hyperlink>
      <w:r w:rsidRPr="002352CA">
        <w:rPr>
          <w:rFonts w:ascii="Calibri" w:hAnsi="Calibri"/>
          <w:iCs/>
          <w:color w:val="197362"/>
          <w:sz w:val="22"/>
          <w:szCs w:val="22"/>
          <w:lang w:val="en-IE"/>
        </w:rPr>
        <w:t>.</w:t>
      </w:r>
    </w:p>
    <w:p w14:paraId="0D34FF21" w14:textId="31A2F86F" w:rsidR="002352CA" w:rsidRPr="002352CA" w:rsidRDefault="002352CA" w:rsidP="00AC324D">
      <w:pPr>
        <w:rPr>
          <w:rFonts w:ascii="Calibri" w:hAnsi="Calibri"/>
          <w:iCs/>
          <w:color w:val="197362"/>
          <w:sz w:val="22"/>
          <w:szCs w:val="22"/>
          <w:lang w:val="en-IE"/>
        </w:rPr>
      </w:pPr>
      <w:r w:rsidRPr="002352CA">
        <w:rPr>
          <w:rFonts w:ascii="Calibri" w:hAnsi="Calibri"/>
          <w:iCs/>
          <w:color w:val="197362"/>
          <w:sz w:val="22"/>
          <w:szCs w:val="22"/>
          <w:lang w:val="en-IE"/>
        </w:rPr>
        <w:t xml:space="preserve">Video of EA </w:t>
      </w:r>
      <w:r>
        <w:rPr>
          <w:rFonts w:ascii="Calibri" w:hAnsi="Calibri"/>
          <w:iCs/>
          <w:color w:val="197362"/>
          <w:sz w:val="22"/>
          <w:szCs w:val="22"/>
          <w:lang w:val="en-IE"/>
        </w:rPr>
        <w:t>briefing can be viewed here (link to be added)</w:t>
      </w:r>
    </w:p>
    <w:p w14:paraId="5996DD13" w14:textId="60909237" w:rsidR="002352CA" w:rsidRPr="002352CA" w:rsidRDefault="002352CA" w:rsidP="00AC324D">
      <w:pPr>
        <w:rPr>
          <w:rFonts w:ascii="Calibri" w:hAnsi="Calibri"/>
          <w:iCs/>
          <w:color w:val="197362"/>
          <w:sz w:val="22"/>
          <w:szCs w:val="22"/>
          <w:lang w:val="en-IE"/>
        </w:rPr>
      </w:pPr>
      <w:r w:rsidRPr="002352CA">
        <w:rPr>
          <w:rFonts w:ascii="Calibri" w:hAnsi="Calibri"/>
          <w:iCs/>
          <w:color w:val="197362"/>
          <w:sz w:val="22"/>
          <w:szCs w:val="22"/>
          <w:lang w:val="en-IE"/>
        </w:rPr>
        <w:t>Please submit this service agreement</w:t>
      </w:r>
      <w:r>
        <w:rPr>
          <w:rFonts w:ascii="Calibri" w:hAnsi="Calibri"/>
          <w:iCs/>
          <w:color w:val="197362"/>
          <w:sz w:val="22"/>
          <w:szCs w:val="22"/>
          <w:lang w:val="en-IE"/>
        </w:rPr>
        <w:t xml:space="preserve"> with the signatures indicated below</w:t>
      </w:r>
      <w:r w:rsidRPr="002352CA">
        <w:rPr>
          <w:rFonts w:ascii="Calibri" w:hAnsi="Calibri"/>
          <w:iCs/>
          <w:color w:val="197362"/>
          <w:sz w:val="22"/>
          <w:szCs w:val="22"/>
          <w:lang w:val="en-IE"/>
        </w:rPr>
        <w:t xml:space="preserve"> to </w:t>
      </w:r>
      <w:hyperlink r:id="rId13" w:history="1">
        <w:r w:rsidRPr="002352CA">
          <w:rPr>
            <w:rStyle w:val="Hyperlink"/>
            <w:rFonts w:ascii="Calibri" w:hAnsi="Calibri"/>
            <w:iCs/>
            <w:sz w:val="22"/>
            <w:szCs w:val="22"/>
            <w:lang w:val="en-IE"/>
          </w:rPr>
          <w:t>ea.reports@fet.cdetb.ie</w:t>
        </w:r>
      </w:hyperlink>
      <w:r w:rsidRPr="002352CA">
        <w:rPr>
          <w:rFonts w:ascii="Calibri" w:hAnsi="Calibri"/>
          <w:iCs/>
          <w:color w:val="197362"/>
          <w:sz w:val="22"/>
          <w:szCs w:val="22"/>
          <w:lang w:val="en-IE"/>
        </w:rPr>
        <w:t xml:space="preserve"> </w:t>
      </w:r>
    </w:p>
    <w:p w14:paraId="6517B2DD" w14:textId="47D08AAF" w:rsidR="00E16CDC" w:rsidRPr="00F72DE4" w:rsidRDefault="00000000" w:rsidP="00FA6E82">
      <w:pPr>
        <w:ind w:left="360"/>
        <w:rPr>
          <w:rFonts w:ascii="Calibri" w:hAnsi="Calibri"/>
          <w:sz w:val="22"/>
          <w:szCs w:val="22"/>
          <w:lang w:val="en-IE"/>
        </w:rPr>
      </w:pPr>
      <w:r>
        <w:rPr>
          <w:rFonts w:ascii="Calibri" w:hAnsi="Calibri"/>
          <w:sz w:val="22"/>
          <w:szCs w:val="22"/>
          <w:lang w:val="en-IE"/>
        </w:rPr>
        <w:pict w14:anchorId="1630B600">
          <v:rect id="_x0000_i1025" style="width:0;height:1.5pt" o:hralign="center" o:hrstd="t" o:hr="t" fillcolor="#a0a0a0" stroked="f"/>
        </w:pict>
      </w:r>
    </w:p>
    <w:p w14:paraId="02B3E8FD" w14:textId="77777777" w:rsidR="00E47836" w:rsidRPr="001009BD" w:rsidRDefault="00E47836" w:rsidP="009E58F1">
      <w:pPr>
        <w:ind w:left="720"/>
        <w:rPr>
          <w:rFonts w:ascii="Calibri" w:hAnsi="Calibri"/>
          <w:sz w:val="22"/>
          <w:szCs w:val="22"/>
          <w:lang w:val="en-IE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3827"/>
        <w:gridCol w:w="1134"/>
        <w:gridCol w:w="2126"/>
      </w:tblGrid>
      <w:tr w:rsidR="00C422C7" w:rsidRPr="001009BD" w14:paraId="2E082339" w14:textId="77777777" w:rsidTr="50762965">
        <w:trPr>
          <w:trHeight w:val="454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0A913" w14:textId="2E9E6438" w:rsidR="00C422C7" w:rsidRPr="00D176E3" w:rsidRDefault="50762965" w:rsidP="50762965">
            <w:pPr>
              <w:jc w:val="right"/>
              <w:rPr>
                <w:rFonts w:ascii="Calibri" w:hAnsi="Calibri"/>
                <w:i/>
                <w:iCs/>
                <w:sz w:val="22"/>
                <w:szCs w:val="22"/>
                <w:lang w:val="en-IE"/>
              </w:rPr>
            </w:pPr>
            <w:r w:rsidRPr="50762965">
              <w:rPr>
                <w:rFonts w:ascii="Calibri" w:hAnsi="Calibri"/>
                <w:i/>
                <w:iCs/>
                <w:sz w:val="22"/>
                <w:szCs w:val="22"/>
                <w:lang w:val="en-IE"/>
              </w:rPr>
              <w:t>Signed External Authenticator: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vAlign w:val="bottom"/>
          </w:tcPr>
          <w:p w14:paraId="743CBE85" w14:textId="59A25A93" w:rsidR="00C422C7" w:rsidRPr="001009BD" w:rsidRDefault="00C422C7">
            <w:pPr>
              <w:rPr>
                <w:rFonts w:ascii="Calibri" w:hAnsi="Calibri"/>
                <w:sz w:val="22"/>
                <w:szCs w:val="22"/>
                <w:lang w:val="en-I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6F8DD" w14:textId="0E59F575" w:rsidR="00C422C7" w:rsidRPr="00D176E3" w:rsidRDefault="00C422C7" w:rsidP="001C145D">
            <w:pPr>
              <w:jc w:val="right"/>
              <w:rPr>
                <w:rFonts w:ascii="Calibri" w:hAnsi="Calibri"/>
                <w:i/>
                <w:iCs/>
                <w:sz w:val="22"/>
                <w:szCs w:val="22"/>
                <w:lang w:val="en-IE"/>
              </w:rPr>
            </w:pPr>
            <w:r w:rsidRPr="00D176E3">
              <w:rPr>
                <w:rFonts w:ascii="Calibri" w:hAnsi="Calibri"/>
                <w:i/>
                <w:iCs/>
                <w:sz w:val="22"/>
                <w:szCs w:val="22"/>
                <w:lang w:val="en-IE"/>
              </w:rPr>
              <w:t>Date: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bottom"/>
          </w:tcPr>
          <w:p w14:paraId="67D33E41" w14:textId="2CC9BF91" w:rsidR="00C422C7" w:rsidRPr="001009BD" w:rsidRDefault="00C422C7">
            <w:pPr>
              <w:rPr>
                <w:rFonts w:ascii="Calibri" w:hAnsi="Calibri"/>
                <w:sz w:val="22"/>
                <w:szCs w:val="22"/>
                <w:lang w:val="en-IE"/>
              </w:rPr>
            </w:pPr>
          </w:p>
        </w:tc>
      </w:tr>
      <w:tr w:rsidR="00C422C7" w:rsidRPr="001009BD" w14:paraId="47E88E7B" w14:textId="77777777" w:rsidTr="50762965">
        <w:trPr>
          <w:trHeight w:val="454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C12DC" w14:textId="0F3024E8" w:rsidR="00C422C7" w:rsidRPr="00D176E3" w:rsidRDefault="00C422C7" w:rsidP="00670895">
            <w:pPr>
              <w:jc w:val="right"/>
              <w:rPr>
                <w:rFonts w:ascii="Calibri" w:hAnsi="Calibri"/>
                <w:i/>
                <w:iCs/>
                <w:sz w:val="22"/>
                <w:szCs w:val="22"/>
                <w:lang w:val="en-IE"/>
              </w:rPr>
            </w:pPr>
            <w:r w:rsidRPr="00D176E3">
              <w:rPr>
                <w:rFonts w:ascii="Calibri" w:hAnsi="Calibri"/>
                <w:i/>
                <w:iCs/>
                <w:sz w:val="22"/>
                <w:szCs w:val="22"/>
                <w:lang w:val="en-IE"/>
              </w:rPr>
              <w:lastRenderedPageBreak/>
              <w:t xml:space="preserve">Signed on behalf of </w:t>
            </w:r>
            <w:r w:rsidR="00670895">
              <w:rPr>
                <w:rFonts w:ascii="Calibri" w:hAnsi="Calibri"/>
                <w:i/>
                <w:iCs/>
                <w:sz w:val="22"/>
                <w:szCs w:val="22"/>
                <w:lang w:val="en-IE"/>
              </w:rPr>
              <w:t xml:space="preserve">City of Dublin </w:t>
            </w:r>
            <w:r w:rsidRPr="00D176E3">
              <w:rPr>
                <w:rFonts w:ascii="Calibri" w:hAnsi="Calibri"/>
                <w:i/>
                <w:iCs/>
                <w:sz w:val="22"/>
                <w:szCs w:val="22"/>
                <w:lang w:val="en-IE"/>
              </w:rPr>
              <w:t>ETB: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60194AE" w14:textId="77777777" w:rsidR="00C422C7" w:rsidRPr="001009BD" w:rsidRDefault="00C422C7">
            <w:pPr>
              <w:rPr>
                <w:rFonts w:ascii="Calibri" w:hAnsi="Calibri"/>
                <w:sz w:val="22"/>
                <w:szCs w:val="22"/>
                <w:lang w:val="en-I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1A92F" w14:textId="51A81A70" w:rsidR="00C422C7" w:rsidRPr="00D176E3" w:rsidRDefault="00C422C7" w:rsidP="001C145D">
            <w:pPr>
              <w:jc w:val="right"/>
              <w:rPr>
                <w:rFonts w:ascii="Calibri" w:hAnsi="Calibri"/>
                <w:i/>
                <w:iCs/>
                <w:sz w:val="22"/>
                <w:szCs w:val="22"/>
                <w:lang w:val="en-IE"/>
              </w:rPr>
            </w:pPr>
            <w:r w:rsidRPr="00D176E3">
              <w:rPr>
                <w:rFonts w:ascii="Calibri" w:hAnsi="Calibri"/>
                <w:i/>
                <w:iCs/>
                <w:sz w:val="22"/>
                <w:szCs w:val="22"/>
                <w:lang w:val="en-IE"/>
              </w:rPr>
              <w:t>Date: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0AC2A88" w14:textId="5A212E7F" w:rsidR="00C422C7" w:rsidRPr="001009BD" w:rsidRDefault="00C422C7">
            <w:pPr>
              <w:rPr>
                <w:rFonts w:ascii="Calibri" w:hAnsi="Calibri"/>
                <w:sz w:val="22"/>
                <w:szCs w:val="22"/>
                <w:lang w:val="en-IE"/>
              </w:rPr>
            </w:pPr>
          </w:p>
        </w:tc>
      </w:tr>
    </w:tbl>
    <w:p w14:paraId="4AFDD4FA" w14:textId="77777777" w:rsidR="00706E13" w:rsidRPr="00B44A40" w:rsidRDefault="00706E13" w:rsidP="00774EBA">
      <w:pPr>
        <w:rPr>
          <w:rFonts w:ascii="Calibri" w:hAnsi="Calibri"/>
          <w:sz w:val="22"/>
          <w:szCs w:val="22"/>
          <w:lang w:val="en-IE"/>
        </w:rPr>
      </w:pPr>
    </w:p>
    <w:sectPr w:rsidR="00706E13" w:rsidRPr="00B44A40" w:rsidSect="00706E13">
      <w:footerReference w:type="default" r:id="rId14"/>
      <w:pgSz w:w="11906" w:h="16838"/>
      <w:pgMar w:top="140" w:right="707" w:bottom="709" w:left="851" w:header="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D0840" w14:textId="77777777" w:rsidR="00061651" w:rsidRDefault="00061651">
      <w:r>
        <w:separator/>
      </w:r>
    </w:p>
  </w:endnote>
  <w:endnote w:type="continuationSeparator" w:id="0">
    <w:p w14:paraId="2E5E5AE5" w14:textId="77777777" w:rsidR="00061651" w:rsidRDefault="00061651">
      <w:r>
        <w:continuationSeparator/>
      </w:r>
    </w:p>
  </w:endnote>
  <w:endnote w:type="continuationNotice" w:id="1">
    <w:p w14:paraId="31DCF04C" w14:textId="77777777" w:rsidR="00061651" w:rsidRDefault="000616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C353" w14:textId="12CBBA56" w:rsidR="00305134" w:rsidRPr="002F51C7" w:rsidRDefault="00305134" w:rsidP="00D176E3">
    <w:pPr>
      <w:pStyle w:val="Footer"/>
      <w:jc w:val="right"/>
      <w:rPr>
        <w:b/>
        <w:bCs/>
        <w:color w:val="197362"/>
        <w:sz w:val="16"/>
        <w:szCs w:val="16"/>
        <w:lang w:val="en-IE"/>
      </w:rPr>
    </w:pPr>
    <w:r w:rsidRPr="002F51C7">
      <w:rPr>
        <w:b/>
        <w:bCs/>
        <w:color w:val="197362"/>
        <w:sz w:val="16"/>
        <w:szCs w:val="16"/>
        <w:lang w:val="en-IE"/>
      </w:rPr>
      <w:t>EA Service Agreeme</w:t>
    </w:r>
    <w:r w:rsidR="006850B1" w:rsidRPr="002F51C7">
      <w:rPr>
        <w:b/>
        <w:bCs/>
        <w:color w:val="197362"/>
        <w:sz w:val="16"/>
        <w:szCs w:val="16"/>
        <w:lang w:val="en-IE"/>
      </w:rPr>
      <w:t>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23F61" w14:textId="77777777" w:rsidR="00061651" w:rsidRDefault="00061651">
      <w:r>
        <w:separator/>
      </w:r>
    </w:p>
  </w:footnote>
  <w:footnote w:type="continuationSeparator" w:id="0">
    <w:p w14:paraId="7D2BD645" w14:textId="77777777" w:rsidR="00061651" w:rsidRDefault="00061651">
      <w:r>
        <w:continuationSeparator/>
      </w:r>
    </w:p>
  </w:footnote>
  <w:footnote w:type="continuationNotice" w:id="1">
    <w:p w14:paraId="36B13794" w14:textId="77777777" w:rsidR="00061651" w:rsidRDefault="00061651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C645C"/>
    <w:multiLevelType w:val="hybridMultilevel"/>
    <w:tmpl w:val="68DC60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717E7"/>
    <w:multiLevelType w:val="hybridMultilevel"/>
    <w:tmpl w:val="CCEAA7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95AE3"/>
    <w:multiLevelType w:val="hybridMultilevel"/>
    <w:tmpl w:val="7A50D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658165">
    <w:abstractNumId w:val="1"/>
  </w:num>
  <w:num w:numId="2" w16cid:durableId="885525823">
    <w:abstractNumId w:val="0"/>
  </w:num>
  <w:num w:numId="3" w16cid:durableId="289896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29"/>
    <w:rsid w:val="00003BFD"/>
    <w:rsid w:val="00013EAF"/>
    <w:rsid w:val="00017B28"/>
    <w:rsid w:val="000334A0"/>
    <w:rsid w:val="00034DFD"/>
    <w:rsid w:val="000365AB"/>
    <w:rsid w:val="00036E63"/>
    <w:rsid w:val="00040A03"/>
    <w:rsid w:val="00051838"/>
    <w:rsid w:val="00061651"/>
    <w:rsid w:val="00064A6F"/>
    <w:rsid w:val="000841A7"/>
    <w:rsid w:val="00092401"/>
    <w:rsid w:val="000B1D43"/>
    <w:rsid w:val="000E7ADF"/>
    <w:rsid w:val="001009BD"/>
    <w:rsid w:val="001601E8"/>
    <w:rsid w:val="0016312A"/>
    <w:rsid w:val="00167ECB"/>
    <w:rsid w:val="001A1993"/>
    <w:rsid w:val="001A1F66"/>
    <w:rsid w:val="001B1D60"/>
    <w:rsid w:val="001B7C38"/>
    <w:rsid w:val="001C145D"/>
    <w:rsid w:val="001C1FCA"/>
    <w:rsid w:val="001D4FAA"/>
    <w:rsid w:val="001E3C9C"/>
    <w:rsid w:val="001F5312"/>
    <w:rsid w:val="0020787F"/>
    <w:rsid w:val="00215B11"/>
    <w:rsid w:val="002352CA"/>
    <w:rsid w:val="00262896"/>
    <w:rsid w:val="00275A4C"/>
    <w:rsid w:val="00276F04"/>
    <w:rsid w:val="00283519"/>
    <w:rsid w:val="002A7734"/>
    <w:rsid w:val="002B1D3D"/>
    <w:rsid w:val="002C3A71"/>
    <w:rsid w:val="002E5A1D"/>
    <w:rsid w:val="002E65A2"/>
    <w:rsid w:val="002F04F0"/>
    <w:rsid w:val="002F1D48"/>
    <w:rsid w:val="002F51C7"/>
    <w:rsid w:val="00304963"/>
    <w:rsid w:val="00305134"/>
    <w:rsid w:val="00360CEB"/>
    <w:rsid w:val="00372E00"/>
    <w:rsid w:val="00374140"/>
    <w:rsid w:val="003B73F8"/>
    <w:rsid w:val="003F3ABA"/>
    <w:rsid w:val="003F74B7"/>
    <w:rsid w:val="004065B9"/>
    <w:rsid w:val="0043764D"/>
    <w:rsid w:val="00466765"/>
    <w:rsid w:val="00497C62"/>
    <w:rsid w:val="004A6CB1"/>
    <w:rsid w:val="004B1523"/>
    <w:rsid w:val="004B232B"/>
    <w:rsid w:val="004B4555"/>
    <w:rsid w:val="004C494D"/>
    <w:rsid w:val="004D240E"/>
    <w:rsid w:val="004D33B2"/>
    <w:rsid w:val="004E1129"/>
    <w:rsid w:val="00504410"/>
    <w:rsid w:val="0050777C"/>
    <w:rsid w:val="00510A99"/>
    <w:rsid w:val="00511476"/>
    <w:rsid w:val="00520991"/>
    <w:rsid w:val="00521729"/>
    <w:rsid w:val="00534B6C"/>
    <w:rsid w:val="0055311A"/>
    <w:rsid w:val="00556F91"/>
    <w:rsid w:val="00565DA1"/>
    <w:rsid w:val="00571688"/>
    <w:rsid w:val="005727C3"/>
    <w:rsid w:val="00586013"/>
    <w:rsid w:val="005A076B"/>
    <w:rsid w:val="005A0F7C"/>
    <w:rsid w:val="005D0322"/>
    <w:rsid w:val="005D6937"/>
    <w:rsid w:val="006102BD"/>
    <w:rsid w:val="00623E6F"/>
    <w:rsid w:val="00652A24"/>
    <w:rsid w:val="006535E9"/>
    <w:rsid w:val="00666F44"/>
    <w:rsid w:val="00670895"/>
    <w:rsid w:val="006850B1"/>
    <w:rsid w:val="00692AB1"/>
    <w:rsid w:val="00696548"/>
    <w:rsid w:val="006A5DC7"/>
    <w:rsid w:val="006E22D5"/>
    <w:rsid w:val="00706E13"/>
    <w:rsid w:val="0070773C"/>
    <w:rsid w:val="007079D6"/>
    <w:rsid w:val="00710957"/>
    <w:rsid w:val="0074169E"/>
    <w:rsid w:val="00747749"/>
    <w:rsid w:val="007558C7"/>
    <w:rsid w:val="00756248"/>
    <w:rsid w:val="00763A24"/>
    <w:rsid w:val="007717B5"/>
    <w:rsid w:val="00774EBA"/>
    <w:rsid w:val="007A560F"/>
    <w:rsid w:val="007B32C9"/>
    <w:rsid w:val="007C223D"/>
    <w:rsid w:val="007D5144"/>
    <w:rsid w:val="00804A10"/>
    <w:rsid w:val="00811791"/>
    <w:rsid w:val="008142A3"/>
    <w:rsid w:val="0085509C"/>
    <w:rsid w:val="0085530D"/>
    <w:rsid w:val="00857535"/>
    <w:rsid w:val="00864F71"/>
    <w:rsid w:val="008714AC"/>
    <w:rsid w:val="00883553"/>
    <w:rsid w:val="008836CE"/>
    <w:rsid w:val="00883EF3"/>
    <w:rsid w:val="008E4228"/>
    <w:rsid w:val="008E7435"/>
    <w:rsid w:val="009045D1"/>
    <w:rsid w:val="0090559C"/>
    <w:rsid w:val="00915204"/>
    <w:rsid w:val="00937596"/>
    <w:rsid w:val="00945619"/>
    <w:rsid w:val="00946BD2"/>
    <w:rsid w:val="00952EE1"/>
    <w:rsid w:val="009549F6"/>
    <w:rsid w:val="009645AF"/>
    <w:rsid w:val="00966441"/>
    <w:rsid w:val="0097713B"/>
    <w:rsid w:val="009D7C3E"/>
    <w:rsid w:val="009E0E1E"/>
    <w:rsid w:val="009E325A"/>
    <w:rsid w:val="009E58F1"/>
    <w:rsid w:val="00A10C80"/>
    <w:rsid w:val="00A4164C"/>
    <w:rsid w:val="00A44252"/>
    <w:rsid w:val="00A572EE"/>
    <w:rsid w:val="00A65B43"/>
    <w:rsid w:val="00AC02C4"/>
    <w:rsid w:val="00AC1614"/>
    <w:rsid w:val="00AC324D"/>
    <w:rsid w:val="00AE03A9"/>
    <w:rsid w:val="00AF5EC0"/>
    <w:rsid w:val="00B17E9E"/>
    <w:rsid w:val="00B237FE"/>
    <w:rsid w:val="00B44A40"/>
    <w:rsid w:val="00B870DF"/>
    <w:rsid w:val="00BB2006"/>
    <w:rsid w:val="00BC3603"/>
    <w:rsid w:val="00BD259D"/>
    <w:rsid w:val="00C0016F"/>
    <w:rsid w:val="00C172E1"/>
    <w:rsid w:val="00C2343F"/>
    <w:rsid w:val="00C30DD7"/>
    <w:rsid w:val="00C319A4"/>
    <w:rsid w:val="00C422C7"/>
    <w:rsid w:val="00C51424"/>
    <w:rsid w:val="00C61F80"/>
    <w:rsid w:val="00C65FC9"/>
    <w:rsid w:val="00C757CC"/>
    <w:rsid w:val="00C83C17"/>
    <w:rsid w:val="00D058CA"/>
    <w:rsid w:val="00D069A9"/>
    <w:rsid w:val="00D176E3"/>
    <w:rsid w:val="00D217E1"/>
    <w:rsid w:val="00D54B13"/>
    <w:rsid w:val="00D5582E"/>
    <w:rsid w:val="00D6261F"/>
    <w:rsid w:val="00D730CC"/>
    <w:rsid w:val="00DB0B73"/>
    <w:rsid w:val="00DE436E"/>
    <w:rsid w:val="00E16B12"/>
    <w:rsid w:val="00E16CDC"/>
    <w:rsid w:val="00E225FA"/>
    <w:rsid w:val="00E23EF2"/>
    <w:rsid w:val="00E3175D"/>
    <w:rsid w:val="00E34ED2"/>
    <w:rsid w:val="00E37862"/>
    <w:rsid w:val="00E45E70"/>
    <w:rsid w:val="00E47836"/>
    <w:rsid w:val="00E5360D"/>
    <w:rsid w:val="00E54174"/>
    <w:rsid w:val="00E63F44"/>
    <w:rsid w:val="00E666BF"/>
    <w:rsid w:val="00E77E2C"/>
    <w:rsid w:val="00E84DEA"/>
    <w:rsid w:val="00E86DF9"/>
    <w:rsid w:val="00E87196"/>
    <w:rsid w:val="00EB0A83"/>
    <w:rsid w:val="00EC3933"/>
    <w:rsid w:val="00EE02E3"/>
    <w:rsid w:val="00EE0FEB"/>
    <w:rsid w:val="00EE2261"/>
    <w:rsid w:val="00EE55E6"/>
    <w:rsid w:val="00F06E3E"/>
    <w:rsid w:val="00F07E09"/>
    <w:rsid w:val="00F15B01"/>
    <w:rsid w:val="00F1694E"/>
    <w:rsid w:val="00F2231F"/>
    <w:rsid w:val="00F231E7"/>
    <w:rsid w:val="00F344BF"/>
    <w:rsid w:val="00F469BC"/>
    <w:rsid w:val="00F55023"/>
    <w:rsid w:val="00F618F9"/>
    <w:rsid w:val="00F62724"/>
    <w:rsid w:val="00F66480"/>
    <w:rsid w:val="00F72DE4"/>
    <w:rsid w:val="00F91CF1"/>
    <w:rsid w:val="00FA6B03"/>
    <w:rsid w:val="00FA6E82"/>
    <w:rsid w:val="00FE28FA"/>
    <w:rsid w:val="182B7B60"/>
    <w:rsid w:val="1D6E90A2"/>
    <w:rsid w:val="291B5B81"/>
    <w:rsid w:val="3452AD51"/>
    <w:rsid w:val="3BC7C0E1"/>
    <w:rsid w:val="3C710D93"/>
    <w:rsid w:val="411C0884"/>
    <w:rsid w:val="48791BD6"/>
    <w:rsid w:val="50762965"/>
    <w:rsid w:val="5AF049EF"/>
    <w:rsid w:val="5C8AF727"/>
    <w:rsid w:val="646EB603"/>
    <w:rsid w:val="64F946B2"/>
    <w:rsid w:val="78833A8E"/>
    <w:rsid w:val="7BCEB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8E207"/>
  <w15:chartTrackingRefBased/>
  <w15:docId w15:val="{D0899CB4-425E-47C7-93F7-43D2B93B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24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25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2172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2172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7B2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17B2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7196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4B152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259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0DD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xxmsonormal">
    <w:name w:val="x_xmsonormal"/>
    <w:basedOn w:val="Normal"/>
    <w:rsid w:val="0090559C"/>
    <w:rPr>
      <w:rFonts w:ascii="Calibri" w:eastAsiaTheme="minorEastAsia" w:hAnsi="Calibri" w:cs="Calibri"/>
      <w:sz w:val="22"/>
      <w:szCs w:val="22"/>
      <w:lang w:val="en-IE" w:eastAsia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67089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4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a.reports@fet.cdetb.i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ew.officeapps.live.com/op/view.aspx?src=https%3A%2F%2Fcdetbcdu.ie%2Fwp-content%2Fuploads%2F2024%2F03%2FCity-of-Dublin-ETB-EA-Report-Form-2023-2026.docx&amp;wdOrigin=BROWSELINK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iew.officeapps.live.com/op/view.aspx?src=https%3A%2F%2Fcdetbcdu.ie%2Fwp-content%2Fuploads%2F2024%2F03%2FCity-of-Dublin-ETB-EA-Guidelines-for-External-Authentication-2023-2026.docx&amp;wdOrigin=BROWSELIN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7DB62456E36439BDD881DD22C31B0" ma:contentTypeVersion="18" ma:contentTypeDescription="Create a new document." ma:contentTypeScope="" ma:versionID="e2326b0171003fba6bbaefefa2ef1cdc">
  <xsd:schema xmlns:xsd="http://www.w3.org/2001/XMLSchema" xmlns:xs="http://www.w3.org/2001/XMLSchema" xmlns:p="http://schemas.microsoft.com/office/2006/metadata/properties" xmlns:ns2="2eba238c-30fd-4e49-af11-4a5a572d0ab2" xmlns:ns3="465b9b6f-ba22-49e6-8407-90cba066f2db" targetNamespace="http://schemas.microsoft.com/office/2006/metadata/properties" ma:root="true" ma:fieldsID="45eb48ddf2ede7f2c81fcade9ef5f192" ns2:_="" ns3:_="">
    <xsd:import namespace="2eba238c-30fd-4e49-af11-4a5a572d0ab2"/>
    <xsd:import namespace="465b9b6f-ba22-49e6-8407-90cba066f2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Transfer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a238c-30fd-4e49-af11-4a5a572d0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ransfer" ma:index="14" nillable="true" ma:displayName="Category" ma:format="Dropdown" ma:internalName="Transfer">
      <xsd:simpleType>
        <xsd:restriction base="dms:Text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b34b2-806d-487e-8730-e74879283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b9b6f-ba22-49e6-8407-90cba066f2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5c1c91-2a09-4ea3-804f-c12deb1f162e}" ma:internalName="TaxCatchAll" ma:showField="CatchAllData" ma:web="465b9b6f-ba22-49e6-8407-90cba066f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5b9b6f-ba22-49e6-8407-90cba066f2db" xsi:nil="true"/>
    <lcf76f155ced4ddcb4097134ff3c332f xmlns="2eba238c-30fd-4e49-af11-4a5a572d0ab2">
      <Terms xmlns="http://schemas.microsoft.com/office/infopath/2007/PartnerControls"/>
    </lcf76f155ced4ddcb4097134ff3c332f>
    <Transfer xmlns="2eba238c-30fd-4e49-af11-4a5a572d0ab2" xsi:nil="true"/>
  </documentManagement>
</p:properties>
</file>

<file path=customXml/itemProps1.xml><?xml version="1.0" encoding="utf-8"?>
<ds:datastoreItem xmlns:ds="http://schemas.openxmlformats.org/officeDocument/2006/customXml" ds:itemID="{507644B2-7183-40A0-88CC-1E4CB96B73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571611-CC31-4E5C-AF7A-696B2C66C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ba238c-30fd-4e49-af11-4a5a572d0ab2"/>
    <ds:schemaRef ds:uri="465b9b6f-ba22-49e6-8407-90cba066f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FB32D6-7409-4308-A277-A0AE090F0437}">
  <ds:schemaRefs>
    <ds:schemaRef ds:uri="http://schemas.microsoft.com/office/2006/metadata/properties"/>
    <ds:schemaRef ds:uri="http://schemas.microsoft.com/office/infopath/2007/PartnerControls"/>
    <ds:schemaRef ds:uri="465b9b6f-ba22-49e6-8407-90cba066f2db"/>
    <ds:schemaRef ds:uri="2eba238c-30fd-4e49-af11-4a5a572d0a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cp:lastModifiedBy>Siobhan Condron</cp:lastModifiedBy>
  <cp:revision>2</cp:revision>
  <cp:lastPrinted>2014-04-08T23:06:00Z</cp:lastPrinted>
  <dcterms:created xsi:type="dcterms:W3CDTF">2026-05-11T14:37:00Z</dcterms:created>
  <dcterms:modified xsi:type="dcterms:W3CDTF">2026-05-11T14:37:00Z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0x01010094A7DB62456E36439BDD881DD22C31B0</vt:lpwstr>
  </property>
  <property fmtid="{D5CDD505-2E9C-101B-9397-08002B2CF9AE}" pid="3" name="MediaServiceImageTags">
    <vt:lpwstr/>
  </property>
</Properties>
</file>